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C8E2A" w14:textId="77777777" w:rsidR="00A5074C"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28"/>
          <w:szCs w:val="28"/>
        </w:rPr>
      </w:pPr>
    </w:p>
    <w:p w14:paraId="66E4C3E1" w14:textId="642A0F73" w:rsidR="00A5074C"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Technical Report:</w:t>
      </w:r>
    </w:p>
    <w:p w14:paraId="3C9F9D5F" w14:textId="77777777" w:rsidR="00A34A63" w:rsidRDefault="00A34A63" w:rsidP="00A5074C">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28"/>
          <w:szCs w:val="28"/>
        </w:rPr>
      </w:pPr>
    </w:p>
    <w:p w14:paraId="77944579" w14:textId="030A2FE9" w:rsidR="00A5074C" w:rsidRDefault="00A5074C" w:rsidP="00A34A63">
      <w:pPr>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Field efficacy of SC Zeolite as an insecticide for the management of insect pests of leafy vegetables</w:t>
      </w:r>
    </w:p>
    <w:p w14:paraId="38DCC221" w14:textId="49D5B3A2" w:rsidR="00A5074C" w:rsidRDefault="00A34A63" w:rsidP="00A5074C">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28"/>
          <w:szCs w:val="28"/>
        </w:rPr>
      </w:pPr>
      <w:r>
        <w:rPr>
          <w:noProof/>
        </w:rPr>
        <w:drawing>
          <wp:inline distT="0" distB="0" distL="0" distR="0" wp14:anchorId="698F4E7C" wp14:editId="679542A1">
            <wp:extent cx="5727887" cy="3441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624" cy="3476993"/>
                    </a:xfrm>
                    <a:prstGeom prst="rect">
                      <a:avLst/>
                    </a:prstGeom>
                    <a:noFill/>
                    <a:ln>
                      <a:noFill/>
                    </a:ln>
                  </pic:spPr>
                </pic:pic>
              </a:graphicData>
            </a:graphic>
          </wp:inline>
        </w:drawing>
      </w:r>
    </w:p>
    <w:p w14:paraId="221E839F" w14:textId="5DEDF45A"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28"/>
          <w:szCs w:val="28"/>
        </w:rPr>
      </w:pPr>
      <w:r w:rsidRPr="00083F71">
        <w:rPr>
          <w:rFonts w:ascii="Times New Roman" w:hAnsi="Times New Roman" w:cs="Times New Roman"/>
          <w:b/>
          <w:bCs/>
          <w:sz w:val="28"/>
          <w:szCs w:val="28"/>
        </w:rPr>
        <w:t>Submitted by</w:t>
      </w:r>
    </w:p>
    <w:p w14:paraId="07AC2489" w14:textId="2AC473C3" w:rsidR="00A5074C"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28"/>
          <w:szCs w:val="28"/>
        </w:rPr>
      </w:pPr>
    </w:p>
    <w:p w14:paraId="720250F7" w14:textId="77777777"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hAnsi="Times New Roman" w:cs="Times New Roman"/>
          <w:b/>
          <w:bCs/>
          <w:sz w:val="28"/>
          <w:szCs w:val="28"/>
        </w:rPr>
      </w:pPr>
      <w:r w:rsidRPr="00083F71">
        <w:rPr>
          <w:rFonts w:ascii="Times New Roman" w:hAnsi="Times New Roman" w:cs="Times New Roman"/>
          <w:b/>
          <w:bCs/>
          <w:sz w:val="28"/>
          <w:szCs w:val="28"/>
        </w:rPr>
        <w:t>Dr. Francis Kusi</w:t>
      </w:r>
    </w:p>
    <w:p w14:paraId="5DE91295" w14:textId="77777777"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hAnsi="Times New Roman" w:cs="Times New Roman"/>
          <w:b/>
          <w:bCs/>
          <w:sz w:val="28"/>
          <w:szCs w:val="28"/>
        </w:rPr>
      </w:pPr>
      <w:r w:rsidRPr="00083F71">
        <w:rPr>
          <w:rFonts w:ascii="Times New Roman" w:hAnsi="Times New Roman" w:cs="Times New Roman"/>
          <w:b/>
          <w:bCs/>
          <w:sz w:val="28"/>
          <w:szCs w:val="28"/>
        </w:rPr>
        <w:t>CSIR – Savanna Agricultural Research Institute (SARI)</w:t>
      </w:r>
    </w:p>
    <w:p w14:paraId="517ACBE6" w14:textId="77777777"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hAnsi="Times New Roman" w:cs="Times New Roman"/>
          <w:b/>
          <w:bCs/>
          <w:sz w:val="28"/>
          <w:szCs w:val="28"/>
        </w:rPr>
      </w:pPr>
      <w:r w:rsidRPr="00083F71">
        <w:rPr>
          <w:rFonts w:ascii="Times New Roman" w:hAnsi="Times New Roman" w:cs="Times New Roman"/>
          <w:b/>
          <w:bCs/>
          <w:sz w:val="28"/>
          <w:szCs w:val="28"/>
        </w:rPr>
        <w:t>P. O. Box 52</w:t>
      </w:r>
    </w:p>
    <w:p w14:paraId="6EED145D" w14:textId="77777777"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hAnsi="Times New Roman" w:cs="Times New Roman"/>
          <w:b/>
          <w:bCs/>
          <w:sz w:val="28"/>
          <w:szCs w:val="28"/>
        </w:rPr>
      </w:pPr>
      <w:r w:rsidRPr="00083F71">
        <w:rPr>
          <w:rFonts w:ascii="Times New Roman" w:hAnsi="Times New Roman" w:cs="Times New Roman"/>
          <w:b/>
          <w:bCs/>
          <w:sz w:val="28"/>
          <w:szCs w:val="28"/>
        </w:rPr>
        <w:t>Tamale. Ghana</w:t>
      </w:r>
    </w:p>
    <w:p w14:paraId="18331D83" w14:textId="77777777"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hAnsi="Times New Roman" w:cs="Times New Roman"/>
          <w:b/>
          <w:bCs/>
          <w:sz w:val="28"/>
          <w:szCs w:val="28"/>
        </w:rPr>
      </w:pPr>
      <w:r w:rsidRPr="00083F71">
        <w:rPr>
          <w:rFonts w:ascii="Times New Roman" w:hAnsi="Times New Roman" w:cs="Times New Roman"/>
          <w:b/>
          <w:bCs/>
          <w:sz w:val="28"/>
          <w:szCs w:val="28"/>
        </w:rPr>
        <w:t xml:space="preserve">Email: </w:t>
      </w:r>
      <w:hyperlink r:id="rId8" w:history="1">
        <w:r w:rsidRPr="00083F71">
          <w:rPr>
            <w:rStyle w:val="Hyperlink"/>
            <w:rFonts w:ascii="Times New Roman" w:hAnsi="Times New Roman" w:cs="Times New Roman"/>
            <w:b/>
            <w:bCs/>
            <w:sz w:val="28"/>
            <w:szCs w:val="28"/>
          </w:rPr>
          <w:t>onkufra@yahoo.co.uk</w:t>
        </w:r>
      </w:hyperlink>
      <w:r w:rsidRPr="00083F71">
        <w:rPr>
          <w:rFonts w:ascii="Times New Roman" w:hAnsi="Times New Roman" w:cs="Times New Roman"/>
          <w:b/>
          <w:bCs/>
          <w:sz w:val="28"/>
          <w:szCs w:val="28"/>
        </w:rPr>
        <w:t>; Phone: +233 244788076</w:t>
      </w:r>
    </w:p>
    <w:p w14:paraId="7BFFE974" w14:textId="77777777"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Times New Roman" w:hAnsi="Times New Roman" w:cs="Times New Roman"/>
          <w:b/>
          <w:bCs/>
          <w:sz w:val="28"/>
          <w:szCs w:val="28"/>
        </w:rPr>
      </w:pPr>
    </w:p>
    <w:p w14:paraId="23ABF031" w14:textId="07BD44EF" w:rsidR="00A5074C" w:rsidRPr="00083F71" w:rsidRDefault="00A5074C" w:rsidP="00A5074C">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May</w:t>
      </w:r>
      <w:r w:rsidRPr="00083F71">
        <w:rPr>
          <w:rFonts w:ascii="Times New Roman" w:hAnsi="Times New Roman" w:cs="Times New Roman"/>
          <w:b/>
          <w:bCs/>
          <w:sz w:val="28"/>
          <w:szCs w:val="28"/>
        </w:rPr>
        <w:t>, 202</w:t>
      </w:r>
      <w:r>
        <w:rPr>
          <w:rFonts w:ascii="Times New Roman" w:hAnsi="Times New Roman" w:cs="Times New Roman"/>
          <w:b/>
          <w:bCs/>
          <w:sz w:val="28"/>
          <w:szCs w:val="28"/>
        </w:rPr>
        <w:t>2</w:t>
      </w:r>
    </w:p>
    <w:p w14:paraId="42FDEA9E" w14:textId="77777777" w:rsidR="00A5074C" w:rsidRPr="00B62B08" w:rsidRDefault="00A5074C" w:rsidP="006E0837">
      <w:pPr>
        <w:spacing w:line="360" w:lineRule="auto"/>
        <w:jc w:val="center"/>
        <w:rPr>
          <w:rFonts w:ascii="Times New Roman" w:hAnsi="Times New Roman" w:cs="Times New Roman"/>
          <w:b/>
          <w:bCs/>
          <w:sz w:val="24"/>
          <w:szCs w:val="24"/>
        </w:rPr>
      </w:pPr>
    </w:p>
    <w:p w14:paraId="7CD7382D" w14:textId="5FE828D6" w:rsidR="00FE1E44" w:rsidRPr="00B62B08" w:rsidRDefault="00C1300F" w:rsidP="00C1300F">
      <w:pPr>
        <w:spacing w:line="360" w:lineRule="auto"/>
        <w:rPr>
          <w:rFonts w:ascii="Times New Roman" w:hAnsi="Times New Roman" w:cs="Times New Roman"/>
          <w:b/>
          <w:bCs/>
          <w:sz w:val="24"/>
          <w:szCs w:val="24"/>
        </w:rPr>
      </w:pPr>
      <w:r w:rsidRPr="00B62B08">
        <w:rPr>
          <w:rFonts w:ascii="Times New Roman" w:hAnsi="Times New Roman" w:cs="Times New Roman"/>
          <w:b/>
          <w:bCs/>
          <w:sz w:val="24"/>
          <w:szCs w:val="24"/>
        </w:rPr>
        <w:t>Executive summary</w:t>
      </w:r>
    </w:p>
    <w:p w14:paraId="60431DF2" w14:textId="3340D08F" w:rsidR="00654F8B" w:rsidRDefault="00B62B08" w:rsidP="00C130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Traditional leafy vegetables such as </w:t>
      </w:r>
      <w:r w:rsidRPr="00DE28FB">
        <w:rPr>
          <w:rFonts w:ascii="Times New Roman" w:hAnsi="Times New Roman" w:cs="Times New Roman"/>
          <w:sz w:val="24"/>
          <w:szCs w:val="24"/>
        </w:rPr>
        <w:t xml:space="preserve">roselle </w:t>
      </w:r>
      <w:r w:rsidR="00DE28FB" w:rsidRPr="00DE28FB">
        <w:rPr>
          <w:rFonts w:ascii="Times New Roman" w:hAnsi="Times New Roman" w:cs="Times New Roman"/>
          <w:sz w:val="24"/>
          <w:szCs w:val="24"/>
        </w:rPr>
        <w:t>(</w:t>
      </w:r>
      <w:r w:rsidR="00DE28FB" w:rsidRPr="00DE28FB">
        <w:rPr>
          <w:rStyle w:val="lrzxr"/>
          <w:rFonts w:ascii="Times New Roman" w:hAnsi="Times New Roman" w:cs="Times New Roman"/>
          <w:i/>
          <w:iCs/>
          <w:sz w:val="24"/>
          <w:szCs w:val="24"/>
        </w:rPr>
        <w:t xml:space="preserve">Hibiscus sabdariffa </w:t>
      </w:r>
      <w:r w:rsidR="00DE28FB" w:rsidRPr="00DE28FB">
        <w:rPr>
          <w:rFonts w:ascii="Times New Roman" w:hAnsi="Times New Roman" w:cs="Times New Roman"/>
          <w:sz w:val="24"/>
          <w:szCs w:val="24"/>
        </w:rPr>
        <w:t>L.)</w:t>
      </w:r>
      <w:r w:rsidR="00DE28FB">
        <w:rPr>
          <w:rFonts w:ascii="Times New Roman" w:hAnsi="Times New Roman" w:cs="Times New Roman"/>
          <w:b/>
          <w:bCs/>
          <w:sz w:val="24"/>
          <w:szCs w:val="24"/>
        </w:rPr>
        <w:t xml:space="preserve"> </w:t>
      </w:r>
      <w:r>
        <w:rPr>
          <w:rFonts w:ascii="Times New Roman" w:hAnsi="Times New Roman" w:cs="Times New Roman"/>
          <w:sz w:val="24"/>
          <w:szCs w:val="24"/>
        </w:rPr>
        <w:t xml:space="preserve">and ayoyo </w:t>
      </w:r>
      <w:r w:rsidR="00DE28FB">
        <w:rPr>
          <w:rFonts w:ascii="Times New Roman" w:hAnsi="Times New Roman" w:cs="Times New Roman"/>
          <w:sz w:val="24"/>
          <w:szCs w:val="24"/>
        </w:rPr>
        <w:t>(</w:t>
      </w:r>
      <w:r w:rsidR="00DE28FB" w:rsidRPr="00B62B08">
        <w:rPr>
          <w:rFonts w:ascii="Times New Roman" w:hAnsi="Times New Roman" w:cs="Times New Roman"/>
          <w:i/>
          <w:iCs/>
          <w:sz w:val="24"/>
          <w:szCs w:val="24"/>
        </w:rPr>
        <w:t>Corchorus olitorius</w:t>
      </w:r>
      <w:r w:rsidR="00DE28FB" w:rsidRPr="00B62B08">
        <w:rPr>
          <w:rStyle w:val="lrzxr"/>
          <w:rFonts w:ascii="Times New Roman" w:hAnsi="Times New Roman" w:cs="Times New Roman"/>
          <w:sz w:val="24"/>
          <w:szCs w:val="24"/>
        </w:rPr>
        <w:t xml:space="preserve"> L.</w:t>
      </w:r>
      <w:r w:rsidR="00DE28FB">
        <w:rPr>
          <w:rStyle w:val="lrzxr"/>
          <w:rFonts w:ascii="Times New Roman" w:hAnsi="Times New Roman" w:cs="Times New Roman"/>
          <w:sz w:val="24"/>
          <w:szCs w:val="24"/>
        </w:rPr>
        <w:t xml:space="preserve">) </w:t>
      </w:r>
      <w:r>
        <w:rPr>
          <w:rFonts w:ascii="Times New Roman" w:hAnsi="Times New Roman" w:cs="Times New Roman"/>
          <w:sz w:val="24"/>
          <w:szCs w:val="24"/>
        </w:rPr>
        <w:t xml:space="preserve">are important sources of micronutrients for many residents of sub-Saharan African countries including Ghana. This notwithstanding, the availability of such nutrient rich vegetables for consumption by households in rural and urban areas is limited by attacks by </w:t>
      </w:r>
      <w:r w:rsidR="00EC5E3C">
        <w:rPr>
          <w:rFonts w:ascii="Times New Roman" w:hAnsi="Times New Roman" w:cs="Times New Roman"/>
          <w:sz w:val="24"/>
          <w:szCs w:val="24"/>
        </w:rPr>
        <w:t>piercing and sucking insects as well as defoliators. Hence, a need to explore the potential of environmentally safe cro</w:t>
      </w:r>
      <w:r w:rsidR="00DE7CAF">
        <w:rPr>
          <w:rFonts w:ascii="Times New Roman" w:hAnsi="Times New Roman" w:cs="Times New Roman"/>
          <w:sz w:val="24"/>
          <w:szCs w:val="24"/>
        </w:rPr>
        <w:t>p</w:t>
      </w:r>
      <w:r w:rsidR="00EC5E3C">
        <w:rPr>
          <w:rFonts w:ascii="Times New Roman" w:hAnsi="Times New Roman" w:cs="Times New Roman"/>
          <w:sz w:val="24"/>
          <w:szCs w:val="24"/>
        </w:rPr>
        <w:t xml:space="preserve"> protection products </w:t>
      </w:r>
      <w:r w:rsidR="00DE7CAF">
        <w:rPr>
          <w:rFonts w:ascii="Times New Roman" w:hAnsi="Times New Roman" w:cs="Times New Roman"/>
          <w:sz w:val="24"/>
          <w:szCs w:val="24"/>
        </w:rPr>
        <w:t>for the management of these pests</w:t>
      </w:r>
      <w:r w:rsidR="00EC5E3C">
        <w:rPr>
          <w:rFonts w:ascii="Times New Roman" w:hAnsi="Times New Roman" w:cs="Times New Roman"/>
          <w:sz w:val="24"/>
          <w:szCs w:val="24"/>
        </w:rPr>
        <w:t>. Th</w:t>
      </w:r>
      <w:r w:rsidR="003245D9">
        <w:rPr>
          <w:rFonts w:ascii="Times New Roman" w:hAnsi="Times New Roman" w:cs="Times New Roman"/>
          <w:sz w:val="24"/>
          <w:szCs w:val="24"/>
        </w:rPr>
        <w:t>is trial therefore evaluated</w:t>
      </w:r>
      <w:r w:rsidR="00EC5E3C">
        <w:rPr>
          <w:rFonts w:ascii="Times New Roman" w:hAnsi="Times New Roman" w:cs="Times New Roman"/>
          <w:sz w:val="24"/>
          <w:szCs w:val="24"/>
        </w:rPr>
        <w:t xml:space="preserve"> the efficacy of SC Zeolite</w:t>
      </w:r>
      <w:r w:rsidR="003245D9">
        <w:rPr>
          <w:rFonts w:ascii="Times New Roman" w:hAnsi="Times New Roman" w:cs="Times New Roman"/>
          <w:sz w:val="24"/>
          <w:szCs w:val="24"/>
        </w:rPr>
        <w:t>, an organic crop protectant,</w:t>
      </w:r>
      <w:r w:rsidR="0022110A">
        <w:rPr>
          <w:rFonts w:ascii="Times New Roman" w:hAnsi="Times New Roman" w:cs="Times New Roman"/>
          <w:sz w:val="24"/>
          <w:szCs w:val="24"/>
        </w:rPr>
        <w:t xml:space="preserve"> at field level</w:t>
      </w:r>
      <w:r w:rsidR="00EC5E3C">
        <w:rPr>
          <w:rFonts w:ascii="Times New Roman" w:hAnsi="Times New Roman" w:cs="Times New Roman"/>
          <w:sz w:val="24"/>
          <w:szCs w:val="24"/>
        </w:rPr>
        <w:t xml:space="preserve"> for the management of insect pests </w:t>
      </w:r>
      <w:r w:rsidR="003245D9">
        <w:rPr>
          <w:rFonts w:ascii="Times New Roman" w:hAnsi="Times New Roman" w:cs="Times New Roman"/>
          <w:sz w:val="24"/>
          <w:szCs w:val="24"/>
        </w:rPr>
        <w:t>associated with two</w:t>
      </w:r>
      <w:r w:rsidR="00EC5E3C">
        <w:rPr>
          <w:rFonts w:ascii="Times New Roman" w:hAnsi="Times New Roman" w:cs="Times New Roman"/>
          <w:sz w:val="24"/>
          <w:szCs w:val="24"/>
        </w:rPr>
        <w:t xml:space="preserve"> leafy vegetable</w:t>
      </w:r>
      <w:r w:rsidR="003245D9">
        <w:rPr>
          <w:rFonts w:ascii="Times New Roman" w:hAnsi="Times New Roman" w:cs="Times New Roman"/>
          <w:sz w:val="24"/>
          <w:szCs w:val="24"/>
        </w:rPr>
        <w:t>s (i.e., roselle and ayoyo)</w:t>
      </w:r>
      <w:r w:rsidR="00EC5E3C">
        <w:rPr>
          <w:rFonts w:ascii="Times New Roman" w:hAnsi="Times New Roman" w:cs="Times New Roman"/>
          <w:sz w:val="24"/>
          <w:szCs w:val="24"/>
        </w:rPr>
        <w:t xml:space="preserve">. </w:t>
      </w:r>
      <w:r w:rsidR="003E12BE">
        <w:rPr>
          <w:rFonts w:ascii="Times New Roman" w:hAnsi="Times New Roman" w:cs="Times New Roman"/>
          <w:sz w:val="24"/>
          <w:szCs w:val="24"/>
        </w:rPr>
        <w:t>The treatments tested comprised SC zeolite applied at</w:t>
      </w:r>
      <w:r w:rsidR="00EC5E3C">
        <w:rPr>
          <w:rFonts w:ascii="Times New Roman" w:hAnsi="Times New Roman" w:cs="Times New Roman"/>
          <w:sz w:val="24"/>
          <w:szCs w:val="24"/>
        </w:rPr>
        <w:t xml:space="preserve"> different rates (</w:t>
      </w:r>
      <w:r w:rsidR="00A55774">
        <w:rPr>
          <w:rFonts w:ascii="Times New Roman" w:hAnsi="Times New Roman" w:cs="Times New Roman"/>
          <w:sz w:val="24"/>
          <w:szCs w:val="24"/>
        </w:rPr>
        <w:t>0.13</w:t>
      </w:r>
      <w:r w:rsidR="00EC5E3C">
        <w:rPr>
          <w:rFonts w:ascii="Times New Roman" w:hAnsi="Times New Roman" w:cs="Times New Roman"/>
          <w:sz w:val="24"/>
          <w:szCs w:val="24"/>
        </w:rPr>
        <w:t xml:space="preserve">, </w:t>
      </w:r>
      <w:r w:rsidR="00A55774">
        <w:rPr>
          <w:rFonts w:ascii="Times New Roman" w:hAnsi="Times New Roman" w:cs="Times New Roman"/>
          <w:sz w:val="24"/>
          <w:szCs w:val="24"/>
        </w:rPr>
        <w:t>0.</w:t>
      </w:r>
      <w:r w:rsidR="00EC5E3C">
        <w:rPr>
          <w:rFonts w:ascii="Times New Roman" w:hAnsi="Times New Roman" w:cs="Times New Roman"/>
          <w:sz w:val="24"/>
          <w:szCs w:val="24"/>
        </w:rPr>
        <w:t>1</w:t>
      </w:r>
      <w:r w:rsidR="00A55774">
        <w:rPr>
          <w:rFonts w:ascii="Times New Roman" w:hAnsi="Times New Roman" w:cs="Times New Roman"/>
          <w:sz w:val="24"/>
          <w:szCs w:val="24"/>
        </w:rPr>
        <w:t>9</w:t>
      </w:r>
      <w:r w:rsidR="00EC5E3C">
        <w:rPr>
          <w:rFonts w:ascii="Times New Roman" w:hAnsi="Times New Roman" w:cs="Times New Roman"/>
          <w:sz w:val="24"/>
          <w:szCs w:val="24"/>
        </w:rPr>
        <w:t xml:space="preserve">, </w:t>
      </w:r>
      <w:r w:rsidR="00454676">
        <w:rPr>
          <w:rFonts w:ascii="Times New Roman" w:hAnsi="Times New Roman" w:cs="Times New Roman"/>
          <w:sz w:val="24"/>
          <w:szCs w:val="24"/>
        </w:rPr>
        <w:t>0.</w:t>
      </w:r>
      <w:r w:rsidR="00EC5E3C">
        <w:rPr>
          <w:rFonts w:ascii="Times New Roman" w:hAnsi="Times New Roman" w:cs="Times New Roman"/>
          <w:sz w:val="24"/>
          <w:szCs w:val="24"/>
        </w:rPr>
        <w:t>2</w:t>
      </w:r>
      <w:r w:rsidR="00454676">
        <w:rPr>
          <w:rFonts w:ascii="Times New Roman" w:hAnsi="Times New Roman" w:cs="Times New Roman"/>
          <w:sz w:val="24"/>
          <w:szCs w:val="24"/>
        </w:rPr>
        <w:t>5</w:t>
      </w:r>
      <w:r w:rsidR="00EC5E3C">
        <w:rPr>
          <w:rFonts w:ascii="Times New Roman" w:hAnsi="Times New Roman" w:cs="Times New Roman"/>
          <w:sz w:val="24"/>
          <w:szCs w:val="24"/>
        </w:rPr>
        <w:t xml:space="preserve"> </w:t>
      </w:r>
      <w:r w:rsidR="00454676">
        <w:rPr>
          <w:rFonts w:ascii="Times New Roman" w:hAnsi="Times New Roman" w:cs="Times New Roman"/>
          <w:sz w:val="24"/>
          <w:szCs w:val="24"/>
        </w:rPr>
        <w:t>k</w:t>
      </w:r>
      <w:r w:rsidR="00EC5E3C">
        <w:rPr>
          <w:rFonts w:ascii="Times New Roman" w:hAnsi="Times New Roman" w:cs="Times New Roman"/>
          <w:sz w:val="24"/>
          <w:szCs w:val="24"/>
        </w:rPr>
        <w:t>g/</w:t>
      </w:r>
      <w:r w:rsidR="00454676">
        <w:rPr>
          <w:rFonts w:ascii="Times New Roman" w:hAnsi="Times New Roman" w:cs="Times New Roman"/>
          <w:sz w:val="24"/>
          <w:szCs w:val="24"/>
        </w:rPr>
        <w:t>ha</w:t>
      </w:r>
      <w:r w:rsidR="00EC5E3C">
        <w:rPr>
          <w:rFonts w:ascii="Times New Roman" w:hAnsi="Times New Roman" w:cs="Times New Roman"/>
          <w:sz w:val="24"/>
          <w:szCs w:val="24"/>
        </w:rPr>
        <w:t>)</w:t>
      </w:r>
      <w:r w:rsidR="003E12BE">
        <w:rPr>
          <w:rFonts w:ascii="Times New Roman" w:hAnsi="Times New Roman" w:cs="Times New Roman"/>
          <w:sz w:val="24"/>
          <w:szCs w:val="24"/>
        </w:rPr>
        <w:t>,</w:t>
      </w:r>
      <w:r w:rsidR="00EC5E3C">
        <w:rPr>
          <w:rFonts w:ascii="Times New Roman" w:hAnsi="Times New Roman" w:cs="Times New Roman"/>
          <w:sz w:val="24"/>
          <w:szCs w:val="24"/>
        </w:rPr>
        <w:t xml:space="preserve"> </w:t>
      </w:r>
      <w:r w:rsidR="00454676">
        <w:rPr>
          <w:rFonts w:ascii="Times New Roman" w:hAnsi="Times New Roman" w:cs="Times New Roman"/>
          <w:sz w:val="24"/>
          <w:szCs w:val="24"/>
        </w:rPr>
        <w:t>neem seed oil (NSO) at a rate of 0.0.31 L/ha</w:t>
      </w:r>
      <w:r w:rsidR="003E12BE">
        <w:rPr>
          <w:rFonts w:ascii="Times New Roman" w:hAnsi="Times New Roman" w:cs="Times New Roman"/>
          <w:sz w:val="24"/>
          <w:szCs w:val="24"/>
        </w:rPr>
        <w:t xml:space="preserve"> (positive control) and</w:t>
      </w:r>
      <w:r w:rsidR="00454676">
        <w:rPr>
          <w:rFonts w:ascii="Times New Roman" w:hAnsi="Times New Roman" w:cs="Times New Roman"/>
          <w:sz w:val="24"/>
          <w:szCs w:val="24"/>
        </w:rPr>
        <w:t xml:space="preserve"> untreated controls. </w:t>
      </w:r>
      <w:r w:rsidR="00EC5E3C">
        <w:rPr>
          <w:rFonts w:ascii="Times New Roman" w:hAnsi="Times New Roman" w:cs="Times New Roman"/>
          <w:sz w:val="24"/>
          <w:szCs w:val="24"/>
        </w:rPr>
        <w:t xml:space="preserve">For each crop, fields of four farmers were selected. </w:t>
      </w:r>
      <w:r w:rsidR="00454676">
        <w:rPr>
          <w:rFonts w:ascii="Times New Roman" w:hAnsi="Times New Roman" w:cs="Times New Roman"/>
          <w:sz w:val="24"/>
          <w:szCs w:val="24"/>
        </w:rPr>
        <w:t>Thus, f</w:t>
      </w:r>
      <w:r w:rsidR="00EC5E3C">
        <w:rPr>
          <w:rFonts w:ascii="Times New Roman" w:hAnsi="Times New Roman" w:cs="Times New Roman"/>
          <w:sz w:val="24"/>
          <w:szCs w:val="24"/>
        </w:rPr>
        <w:t>armers served as blocks/replications. The field of each farmer was divided into five sunken beds</w:t>
      </w:r>
      <w:r w:rsidR="00454676">
        <w:rPr>
          <w:rFonts w:ascii="Times New Roman" w:hAnsi="Times New Roman" w:cs="Times New Roman"/>
          <w:sz w:val="24"/>
          <w:szCs w:val="24"/>
        </w:rPr>
        <w:t xml:space="preserve"> each</w:t>
      </w:r>
      <w:r w:rsidR="00DE28FB">
        <w:rPr>
          <w:rFonts w:ascii="Times New Roman" w:hAnsi="Times New Roman" w:cs="Times New Roman"/>
          <w:sz w:val="24"/>
          <w:szCs w:val="24"/>
        </w:rPr>
        <w:t xml:space="preserve"> measuring 5 m x 5</w:t>
      </w:r>
      <w:r w:rsidR="0022110A">
        <w:rPr>
          <w:rFonts w:ascii="Times New Roman" w:hAnsi="Times New Roman" w:cs="Times New Roman"/>
          <w:sz w:val="24"/>
          <w:szCs w:val="24"/>
        </w:rPr>
        <w:t xml:space="preserve"> </w:t>
      </w:r>
      <w:r w:rsidR="00DE28FB">
        <w:rPr>
          <w:rFonts w:ascii="Times New Roman" w:hAnsi="Times New Roman" w:cs="Times New Roman"/>
          <w:sz w:val="24"/>
          <w:szCs w:val="24"/>
        </w:rPr>
        <w:t>m. Plants on each sunken bed w</w:t>
      </w:r>
      <w:r w:rsidR="003E12BE">
        <w:rPr>
          <w:rFonts w:ascii="Times New Roman" w:hAnsi="Times New Roman" w:cs="Times New Roman"/>
          <w:sz w:val="24"/>
          <w:szCs w:val="24"/>
        </w:rPr>
        <w:t>ere</w:t>
      </w:r>
      <w:r w:rsidR="00DE28FB">
        <w:rPr>
          <w:rFonts w:ascii="Times New Roman" w:hAnsi="Times New Roman" w:cs="Times New Roman"/>
          <w:sz w:val="24"/>
          <w:szCs w:val="24"/>
        </w:rPr>
        <w:t xml:space="preserve"> subjected to one</w:t>
      </w:r>
      <w:r w:rsidR="00454676">
        <w:rPr>
          <w:rFonts w:ascii="Times New Roman" w:hAnsi="Times New Roman" w:cs="Times New Roman"/>
          <w:sz w:val="24"/>
          <w:szCs w:val="24"/>
        </w:rPr>
        <w:t xml:space="preserve"> of the five treatments trialed</w:t>
      </w:r>
      <w:r w:rsidR="00DE28FB">
        <w:rPr>
          <w:rFonts w:ascii="Times New Roman" w:hAnsi="Times New Roman" w:cs="Times New Roman"/>
          <w:sz w:val="24"/>
          <w:szCs w:val="24"/>
        </w:rPr>
        <w:t xml:space="preserve">. The results showed that </w:t>
      </w:r>
      <w:r w:rsidR="003E12BE">
        <w:rPr>
          <w:rFonts w:ascii="Times New Roman" w:hAnsi="Times New Roman" w:cs="Times New Roman"/>
          <w:sz w:val="24"/>
          <w:szCs w:val="24"/>
        </w:rPr>
        <w:t xml:space="preserve">defoliators and sucking insect pests were major biotic constraints in the cultivation of the two vegetables used for this study. </w:t>
      </w:r>
      <w:r w:rsidR="00221CE4">
        <w:rPr>
          <w:rFonts w:ascii="Times New Roman" w:hAnsi="Times New Roman" w:cs="Times New Roman"/>
          <w:sz w:val="24"/>
          <w:szCs w:val="24"/>
        </w:rPr>
        <w:t>Major d</w:t>
      </w:r>
      <w:r w:rsidR="003E12BE">
        <w:rPr>
          <w:rFonts w:ascii="Times New Roman" w:hAnsi="Times New Roman" w:cs="Times New Roman"/>
          <w:sz w:val="24"/>
          <w:szCs w:val="24"/>
        </w:rPr>
        <w:t xml:space="preserve">efoliators present included </w:t>
      </w:r>
      <w:r w:rsidR="003E12BE" w:rsidRPr="00B62B08">
        <w:rPr>
          <w:rFonts w:ascii="Times New Roman" w:hAnsi="Times New Roman" w:cs="Times New Roman"/>
          <w:sz w:val="24"/>
          <w:szCs w:val="24"/>
        </w:rPr>
        <w:t>(</w:t>
      </w:r>
      <w:r w:rsidR="003E12BE" w:rsidRPr="00B62B08">
        <w:rPr>
          <w:rFonts w:ascii="Times New Roman" w:hAnsi="Times New Roman" w:cs="Times New Roman"/>
          <w:i/>
          <w:sz w:val="24"/>
          <w:szCs w:val="24"/>
        </w:rPr>
        <w:t>Zonocerus variegatus</w:t>
      </w:r>
      <w:r w:rsidR="003E12BE" w:rsidRPr="00B62B08">
        <w:rPr>
          <w:rFonts w:ascii="Times New Roman" w:hAnsi="Times New Roman" w:cs="Times New Roman"/>
          <w:sz w:val="24"/>
          <w:szCs w:val="24"/>
        </w:rPr>
        <w:t>)</w:t>
      </w:r>
      <w:r w:rsidR="00221CE4">
        <w:rPr>
          <w:rFonts w:ascii="Times New Roman" w:hAnsi="Times New Roman" w:cs="Times New Roman"/>
          <w:sz w:val="24"/>
          <w:szCs w:val="24"/>
        </w:rPr>
        <w:t xml:space="preserve"> and</w:t>
      </w:r>
      <w:r w:rsidR="003E12BE" w:rsidRPr="00B62B08">
        <w:rPr>
          <w:rFonts w:ascii="Times New Roman" w:hAnsi="Times New Roman" w:cs="Times New Roman"/>
          <w:sz w:val="24"/>
          <w:szCs w:val="24"/>
        </w:rPr>
        <w:t xml:space="preserve"> beetles (</w:t>
      </w:r>
      <w:r w:rsidR="003E12BE" w:rsidRPr="00B62B08">
        <w:rPr>
          <w:rFonts w:ascii="Times New Roman" w:hAnsi="Times New Roman" w:cs="Times New Roman"/>
          <w:i/>
          <w:sz w:val="24"/>
          <w:szCs w:val="24"/>
        </w:rPr>
        <w:t xml:space="preserve">Podagrica uniformis </w:t>
      </w:r>
      <w:r w:rsidR="003E12BE" w:rsidRPr="00B62B08">
        <w:rPr>
          <w:rFonts w:ascii="Times New Roman" w:hAnsi="Times New Roman" w:cs="Times New Roman"/>
          <w:iCs/>
          <w:sz w:val="24"/>
          <w:szCs w:val="24"/>
        </w:rPr>
        <w:t>Jacoby</w:t>
      </w:r>
      <w:r w:rsidR="003E12BE" w:rsidRPr="00B62B08">
        <w:rPr>
          <w:rFonts w:ascii="Times New Roman" w:hAnsi="Times New Roman" w:cs="Times New Roman"/>
          <w:i/>
          <w:sz w:val="24"/>
          <w:szCs w:val="24"/>
        </w:rPr>
        <w:t>, Ootheca mutabilis</w:t>
      </w:r>
      <w:r w:rsidR="003E12BE" w:rsidRPr="00B62B08">
        <w:rPr>
          <w:rFonts w:ascii="Times New Roman" w:hAnsi="Times New Roman" w:cs="Times New Roman"/>
          <w:sz w:val="24"/>
          <w:szCs w:val="24"/>
        </w:rPr>
        <w:t xml:space="preserve">) </w:t>
      </w:r>
      <w:r w:rsidR="003E12BE">
        <w:rPr>
          <w:rFonts w:ascii="Times New Roman" w:hAnsi="Times New Roman" w:cs="Times New Roman"/>
          <w:sz w:val="24"/>
          <w:szCs w:val="24"/>
        </w:rPr>
        <w:t xml:space="preserve">while </w:t>
      </w:r>
      <w:r w:rsidR="00221CE4">
        <w:rPr>
          <w:rFonts w:ascii="Times New Roman" w:hAnsi="Times New Roman" w:cs="Times New Roman"/>
          <w:sz w:val="24"/>
          <w:szCs w:val="24"/>
        </w:rPr>
        <w:t>major</w:t>
      </w:r>
      <w:r w:rsidR="003E12BE">
        <w:rPr>
          <w:rFonts w:ascii="Times New Roman" w:hAnsi="Times New Roman" w:cs="Times New Roman"/>
          <w:sz w:val="24"/>
          <w:szCs w:val="24"/>
        </w:rPr>
        <w:t xml:space="preserve"> sucking pests were </w:t>
      </w:r>
      <w:r w:rsidR="00221CE4">
        <w:rPr>
          <w:rFonts w:ascii="Times New Roman" w:hAnsi="Times New Roman" w:cs="Times New Roman"/>
          <w:sz w:val="24"/>
          <w:szCs w:val="24"/>
        </w:rPr>
        <w:t xml:space="preserve">whiteflies </w:t>
      </w:r>
      <w:r w:rsidR="00221CE4" w:rsidRPr="00B62B08">
        <w:rPr>
          <w:rFonts w:ascii="Times New Roman" w:hAnsi="Times New Roman" w:cs="Times New Roman"/>
          <w:sz w:val="24"/>
          <w:szCs w:val="24"/>
        </w:rPr>
        <w:t>(</w:t>
      </w:r>
      <w:r w:rsidR="00221CE4" w:rsidRPr="00B62B08">
        <w:rPr>
          <w:rFonts w:ascii="Times New Roman" w:hAnsi="Times New Roman" w:cs="Times New Roman"/>
          <w:i/>
          <w:iCs/>
          <w:sz w:val="24"/>
          <w:szCs w:val="24"/>
        </w:rPr>
        <w:t xml:space="preserve">Bemicia tabaci </w:t>
      </w:r>
      <w:r w:rsidR="00221CE4" w:rsidRPr="00B62B08">
        <w:rPr>
          <w:rFonts w:ascii="Times New Roman" w:hAnsi="Times New Roman" w:cs="Times New Roman"/>
          <w:sz w:val="24"/>
          <w:szCs w:val="24"/>
        </w:rPr>
        <w:t xml:space="preserve">Gennadius </w:t>
      </w:r>
      <w:r w:rsidR="00221CE4" w:rsidRPr="00B62B08">
        <w:rPr>
          <w:rStyle w:val="acopre"/>
          <w:rFonts w:ascii="Times New Roman" w:hAnsi="Times New Roman" w:cs="Times New Roman"/>
          <w:sz w:val="24"/>
          <w:szCs w:val="24"/>
        </w:rPr>
        <w:t>(Hemiptera: Aleyrodidae)</w:t>
      </w:r>
      <w:r w:rsidR="00221CE4" w:rsidRPr="00B62B08">
        <w:rPr>
          <w:rFonts w:ascii="Times New Roman" w:hAnsi="Times New Roman" w:cs="Times New Roman"/>
          <w:sz w:val="24"/>
          <w:szCs w:val="24"/>
        </w:rPr>
        <w:t>), leafhoppers (</w:t>
      </w:r>
      <w:r w:rsidR="00221CE4" w:rsidRPr="00B62B08">
        <w:rPr>
          <w:rFonts w:ascii="Times New Roman" w:hAnsi="Times New Roman" w:cs="Times New Roman"/>
          <w:i/>
          <w:sz w:val="24"/>
          <w:szCs w:val="24"/>
        </w:rPr>
        <w:t>Empoasca</w:t>
      </w:r>
      <w:r w:rsidR="00221CE4" w:rsidRPr="00B62B08">
        <w:rPr>
          <w:rFonts w:ascii="Times New Roman" w:hAnsi="Times New Roman" w:cs="Times New Roman"/>
          <w:sz w:val="24"/>
          <w:szCs w:val="24"/>
        </w:rPr>
        <w:t xml:space="preserve"> sp. </w:t>
      </w:r>
      <w:r w:rsidR="00221CE4" w:rsidRPr="00B62B08">
        <w:rPr>
          <w:rStyle w:val="acopre"/>
          <w:rFonts w:ascii="Times New Roman" w:hAnsi="Times New Roman" w:cs="Times New Roman"/>
          <w:sz w:val="24"/>
          <w:szCs w:val="24"/>
        </w:rPr>
        <w:t>(Hemiptera: Cicadellidae)</w:t>
      </w:r>
      <w:r w:rsidR="00221CE4" w:rsidRPr="00B62B08">
        <w:rPr>
          <w:rFonts w:ascii="Times New Roman" w:hAnsi="Times New Roman" w:cs="Times New Roman"/>
          <w:sz w:val="24"/>
          <w:szCs w:val="24"/>
        </w:rPr>
        <w:t>) and aphids (</w:t>
      </w:r>
      <w:r w:rsidR="00221CE4" w:rsidRPr="00B62B08">
        <w:rPr>
          <w:rFonts w:ascii="Times New Roman" w:hAnsi="Times New Roman" w:cs="Times New Roman"/>
          <w:i/>
          <w:sz w:val="24"/>
          <w:szCs w:val="24"/>
        </w:rPr>
        <w:t xml:space="preserve">Aphis cracivora </w:t>
      </w:r>
      <w:r w:rsidR="00221CE4" w:rsidRPr="00B62B08">
        <w:rPr>
          <w:rFonts w:ascii="Times New Roman" w:hAnsi="Times New Roman" w:cs="Times New Roman"/>
          <w:iCs/>
          <w:sz w:val="24"/>
          <w:szCs w:val="24"/>
        </w:rPr>
        <w:t>Koch (Hemiptera: Aphididae)</w:t>
      </w:r>
      <w:r w:rsidR="00221CE4" w:rsidRPr="00B62B08">
        <w:rPr>
          <w:rFonts w:ascii="Times New Roman" w:hAnsi="Times New Roman" w:cs="Times New Roman"/>
          <w:sz w:val="24"/>
          <w:szCs w:val="24"/>
        </w:rPr>
        <w:t>)</w:t>
      </w:r>
      <w:r w:rsidR="00221CE4">
        <w:rPr>
          <w:rFonts w:ascii="Times New Roman" w:hAnsi="Times New Roman" w:cs="Times New Roman"/>
          <w:sz w:val="24"/>
          <w:szCs w:val="24"/>
        </w:rPr>
        <w:t>.</w:t>
      </w:r>
      <w:r w:rsidR="00221CE4" w:rsidRPr="00B62B08">
        <w:rPr>
          <w:rFonts w:ascii="Times New Roman" w:hAnsi="Times New Roman" w:cs="Times New Roman"/>
          <w:sz w:val="24"/>
          <w:szCs w:val="24"/>
        </w:rPr>
        <w:t xml:space="preserve"> </w:t>
      </w:r>
      <w:r w:rsidR="00221CE4">
        <w:rPr>
          <w:rFonts w:ascii="Times New Roman" w:hAnsi="Times New Roman" w:cs="Times New Roman"/>
          <w:sz w:val="24"/>
          <w:szCs w:val="24"/>
        </w:rPr>
        <w:t>In general, t</w:t>
      </w:r>
      <w:r w:rsidR="00AF7797">
        <w:rPr>
          <w:rFonts w:ascii="Times New Roman" w:hAnsi="Times New Roman" w:cs="Times New Roman"/>
          <w:sz w:val="24"/>
          <w:szCs w:val="24"/>
        </w:rPr>
        <w:t>he densities of defoliators in the SC zeolite treatments and the positive control (NSO) were lower than th</w:t>
      </w:r>
      <w:r w:rsidR="00454676">
        <w:rPr>
          <w:rFonts w:ascii="Times New Roman" w:hAnsi="Times New Roman" w:cs="Times New Roman"/>
          <w:sz w:val="24"/>
          <w:szCs w:val="24"/>
        </w:rPr>
        <w:t>ose</w:t>
      </w:r>
      <w:r w:rsidR="00AF7797">
        <w:rPr>
          <w:rFonts w:ascii="Times New Roman" w:hAnsi="Times New Roman" w:cs="Times New Roman"/>
          <w:sz w:val="24"/>
          <w:szCs w:val="24"/>
        </w:rPr>
        <w:t xml:space="preserve"> recorded in the untreated control for both roselle and ayoyo trials. </w:t>
      </w:r>
      <w:r w:rsidR="00221CE4">
        <w:rPr>
          <w:rFonts w:ascii="Times New Roman" w:hAnsi="Times New Roman" w:cs="Times New Roman"/>
          <w:sz w:val="24"/>
          <w:szCs w:val="24"/>
        </w:rPr>
        <w:t>P</w:t>
      </w:r>
      <w:r w:rsidR="00DE28FB">
        <w:rPr>
          <w:rFonts w:ascii="Times New Roman" w:hAnsi="Times New Roman" w:cs="Times New Roman"/>
          <w:sz w:val="24"/>
          <w:szCs w:val="24"/>
        </w:rPr>
        <w:t xml:space="preserve">rotecting roselle and ayoyo with SC zeolite at </w:t>
      </w:r>
      <w:r w:rsidR="00454676">
        <w:rPr>
          <w:rFonts w:ascii="Times New Roman" w:hAnsi="Times New Roman" w:cs="Times New Roman"/>
          <w:sz w:val="24"/>
          <w:szCs w:val="24"/>
        </w:rPr>
        <w:t>0.19 kg/ha</w:t>
      </w:r>
      <w:r w:rsidR="00DE28FB">
        <w:rPr>
          <w:rFonts w:ascii="Times New Roman" w:hAnsi="Times New Roman" w:cs="Times New Roman"/>
          <w:sz w:val="24"/>
          <w:szCs w:val="24"/>
        </w:rPr>
        <w:t xml:space="preserve"> was</w:t>
      </w:r>
      <w:r w:rsidR="00221CE4">
        <w:rPr>
          <w:rFonts w:ascii="Times New Roman" w:hAnsi="Times New Roman" w:cs="Times New Roman"/>
          <w:sz w:val="24"/>
          <w:szCs w:val="24"/>
        </w:rPr>
        <w:t xml:space="preserve"> found to be</w:t>
      </w:r>
      <w:r w:rsidR="00DE28FB">
        <w:rPr>
          <w:rFonts w:ascii="Times New Roman" w:hAnsi="Times New Roman" w:cs="Times New Roman"/>
          <w:sz w:val="24"/>
          <w:szCs w:val="24"/>
        </w:rPr>
        <w:t xml:space="preserve"> the most effective dose </w:t>
      </w:r>
      <w:r w:rsidR="00221CE4">
        <w:rPr>
          <w:rFonts w:ascii="Times New Roman" w:hAnsi="Times New Roman" w:cs="Times New Roman"/>
          <w:sz w:val="24"/>
          <w:szCs w:val="24"/>
        </w:rPr>
        <w:t>which</w:t>
      </w:r>
      <w:r w:rsidR="00DE28FB">
        <w:rPr>
          <w:rFonts w:ascii="Times New Roman" w:hAnsi="Times New Roman" w:cs="Times New Roman"/>
          <w:sz w:val="24"/>
          <w:szCs w:val="24"/>
        </w:rPr>
        <w:t xml:space="preserve"> reduce</w:t>
      </w:r>
      <w:r w:rsidR="00221CE4">
        <w:rPr>
          <w:rFonts w:ascii="Times New Roman" w:hAnsi="Times New Roman" w:cs="Times New Roman"/>
          <w:sz w:val="24"/>
          <w:szCs w:val="24"/>
        </w:rPr>
        <w:t>d</w:t>
      </w:r>
      <w:r w:rsidR="00DE28FB">
        <w:rPr>
          <w:rFonts w:ascii="Times New Roman" w:hAnsi="Times New Roman" w:cs="Times New Roman"/>
          <w:sz w:val="24"/>
          <w:szCs w:val="24"/>
        </w:rPr>
        <w:t xml:space="preserve"> infestation by defoliators. Increasing the dose of this product did not result in significant reductions in the densities of defoliator pests in these leafy vegetables</w:t>
      </w:r>
      <w:r w:rsidR="00AF7797">
        <w:rPr>
          <w:rFonts w:ascii="Times New Roman" w:hAnsi="Times New Roman" w:cs="Times New Roman"/>
          <w:sz w:val="24"/>
          <w:szCs w:val="24"/>
        </w:rPr>
        <w:t xml:space="preserve">. The effect of this product on sucking insects was significant in </w:t>
      </w:r>
      <w:r w:rsidR="00454676">
        <w:rPr>
          <w:rFonts w:ascii="Times New Roman" w:hAnsi="Times New Roman" w:cs="Times New Roman"/>
          <w:sz w:val="24"/>
          <w:szCs w:val="24"/>
        </w:rPr>
        <w:t xml:space="preserve">trial using </w:t>
      </w:r>
      <w:r w:rsidR="00AF7797">
        <w:rPr>
          <w:rFonts w:ascii="Times New Roman" w:hAnsi="Times New Roman" w:cs="Times New Roman"/>
          <w:sz w:val="24"/>
          <w:szCs w:val="24"/>
        </w:rPr>
        <w:t>ayoyo</w:t>
      </w:r>
      <w:r w:rsidR="00454676">
        <w:rPr>
          <w:rFonts w:ascii="Times New Roman" w:hAnsi="Times New Roman" w:cs="Times New Roman"/>
          <w:sz w:val="24"/>
          <w:szCs w:val="24"/>
        </w:rPr>
        <w:t xml:space="preserve"> as test crop</w:t>
      </w:r>
      <w:r w:rsidR="00DE7CAF">
        <w:rPr>
          <w:rFonts w:ascii="Times New Roman" w:hAnsi="Times New Roman" w:cs="Times New Roman"/>
          <w:sz w:val="24"/>
          <w:szCs w:val="24"/>
        </w:rPr>
        <w:t>.</w:t>
      </w:r>
      <w:r w:rsidR="00AF7797">
        <w:rPr>
          <w:rFonts w:ascii="Times New Roman" w:hAnsi="Times New Roman" w:cs="Times New Roman"/>
          <w:sz w:val="24"/>
          <w:szCs w:val="24"/>
        </w:rPr>
        <w:t xml:space="preserve"> </w:t>
      </w:r>
      <w:r w:rsidR="00DE7CAF">
        <w:rPr>
          <w:rFonts w:ascii="Times New Roman" w:hAnsi="Times New Roman" w:cs="Times New Roman"/>
          <w:sz w:val="24"/>
          <w:szCs w:val="24"/>
        </w:rPr>
        <w:t>T</w:t>
      </w:r>
      <w:r w:rsidR="00AF7797">
        <w:rPr>
          <w:rFonts w:ascii="Times New Roman" w:hAnsi="Times New Roman" w:cs="Times New Roman"/>
          <w:sz w:val="24"/>
          <w:szCs w:val="24"/>
        </w:rPr>
        <w:t xml:space="preserve">he abundance of piercing and sucking insect pests was generally lower in the NSO and </w:t>
      </w:r>
      <w:r w:rsidR="00DE7CAF">
        <w:rPr>
          <w:rFonts w:ascii="Times New Roman" w:hAnsi="Times New Roman" w:cs="Times New Roman"/>
          <w:sz w:val="24"/>
          <w:szCs w:val="24"/>
        </w:rPr>
        <w:t xml:space="preserve">SC </w:t>
      </w:r>
      <w:r w:rsidR="00AF7797">
        <w:rPr>
          <w:rFonts w:ascii="Times New Roman" w:hAnsi="Times New Roman" w:cs="Times New Roman"/>
          <w:sz w:val="24"/>
          <w:szCs w:val="24"/>
        </w:rPr>
        <w:t xml:space="preserve">zeolite treatments but highest in the untreated control. Again, application of the test product at a rate of </w:t>
      </w:r>
      <w:r w:rsidR="00DE7CAF">
        <w:rPr>
          <w:rFonts w:ascii="Times New Roman" w:hAnsi="Times New Roman" w:cs="Times New Roman"/>
          <w:sz w:val="24"/>
          <w:szCs w:val="24"/>
        </w:rPr>
        <w:t>0.19 kg/ha</w:t>
      </w:r>
      <w:r w:rsidR="00654F8B">
        <w:rPr>
          <w:rFonts w:ascii="Times New Roman" w:hAnsi="Times New Roman" w:cs="Times New Roman"/>
          <w:sz w:val="24"/>
          <w:szCs w:val="24"/>
        </w:rPr>
        <w:t xml:space="preserve"> was identified as the most effective dose</w:t>
      </w:r>
      <w:r w:rsidR="00DE7CAF">
        <w:rPr>
          <w:rFonts w:ascii="Times New Roman" w:hAnsi="Times New Roman" w:cs="Times New Roman"/>
          <w:sz w:val="24"/>
          <w:szCs w:val="24"/>
        </w:rPr>
        <w:t xml:space="preserve"> against this category of pests</w:t>
      </w:r>
      <w:r w:rsidR="00654F8B">
        <w:rPr>
          <w:rFonts w:ascii="Times New Roman" w:hAnsi="Times New Roman" w:cs="Times New Roman"/>
          <w:sz w:val="24"/>
          <w:szCs w:val="24"/>
        </w:rPr>
        <w:t xml:space="preserve">. The findings of this study therefore concludes that, SC zeolite is effective </w:t>
      </w:r>
      <w:r w:rsidR="00DE7CAF">
        <w:rPr>
          <w:rFonts w:ascii="Times New Roman" w:hAnsi="Times New Roman" w:cs="Times New Roman"/>
          <w:sz w:val="24"/>
          <w:szCs w:val="24"/>
        </w:rPr>
        <w:t>in</w:t>
      </w:r>
      <w:r w:rsidR="00654F8B">
        <w:rPr>
          <w:rFonts w:ascii="Times New Roman" w:hAnsi="Times New Roman" w:cs="Times New Roman"/>
          <w:sz w:val="24"/>
          <w:szCs w:val="24"/>
        </w:rPr>
        <w:t xml:space="preserve"> mitigating defoliator and sucking arthropod pest</w:t>
      </w:r>
      <w:r w:rsidR="00DE7CAF">
        <w:rPr>
          <w:rFonts w:ascii="Times New Roman" w:hAnsi="Times New Roman" w:cs="Times New Roman"/>
          <w:sz w:val="24"/>
          <w:szCs w:val="24"/>
        </w:rPr>
        <w:t>s</w:t>
      </w:r>
      <w:r w:rsidR="00654F8B">
        <w:rPr>
          <w:rFonts w:ascii="Times New Roman" w:hAnsi="Times New Roman" w:cs="Times New Roman"/>
          <w:sz w:val="24"/>
          <w:szCs w:val="24"/>
        </w:rPr>
        <w:t xml:space="preserve"> damage in </w:t>
      </w:r>
      <w:r w:rsidR="00DE7CAF">
        <w:rPr>
          <w:rFonts w:ascii="Times New Roman" w:hAnsi="Times New Roman" w:cs="Times New Roman"/>
          <w:sz w:val="24"/>
          <w:szCs w:val="24"/>
        </w:rPr>
        <w:t xml:space="preserve">leafy </w:t>
      </w:r>
      <w:r w:rsidR="00654F8B">
        <w:rPr>
          <w:rFonts w:ascii="Times New Roman" w:hAnsi="Times New Roman" w:cs="Times New Roman"/>
          <w:sz w:val="24"/>
          <w:szCs w:val="24"/>
        </w:rPr>
        <w:t>vegetable</w:t>
      </w:r>
      <w:r w:rsidR="00DE7CAF">
        <w:rPr>
          <w:rFonts w:ascii="Times New Roman" w:hAnsi="Times New Roman" w:cs="Times New Roman"/>
          <w:sz w:val="24"/>
          <w:szCs w:val="24"/>
        </w:rPr>
        <w:t>s</w:t>
      </w:r>
      <w:r w:rsidR="00654F8B">
        <w:rPr>
          <w:rFonts w:ascii="Times New Roman" w:hAnsi="Times New Roman" w:cs="Times New Roman"/>
          <w:sz w:val="24"/>
          <w:szCs w:val="24"/>
        </w:rPr>
        <w:t xml:space="preserve"> cultivation. The </w:t>
      </w:r>
      <w:r w:rsidR="00DE7CAF">
        <w:rPr>
          <w:rFonts w:ascii="Times New Roman" w:hAnsi="Times New Roman" w:cs="Times New Roman"/>
          <w:sz w:val="24"/>
          <w:szCs w:val="24"/>
        </w:rPr>
        <w:t>recommended dose for this insecticide was found to be 0.19 kg/ha although at lower pests pressure this dose could be reduced to 0.13 kg/ha</w:t>
      </w:r>
      <w:r w:rsidR="00654F8B">
        <w:rPr>
          <w:rFonts w:ascii="Times New Roman" w:hAnsi="Times New Roman" w:cs="Times New Roman"/>
          <w:sz w:val="24"/>
          <w:szCs w:val="24"/>
        </w:rPr>
        <w:t>.</w:t>
      </w:r>
    </w:p>
    <w:p w14:paraId="3AA64EB5" w14:textId="2D90A01D" w:rsidR="007862D1" w:rsidRPr="00B62B08" w:rsidRDefault="00AF7797" w:rsidP="006E083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654F8B">
        <w:rPr>
          <w:rFonts w:ascii="Times New Roman" w:hAnsi="Times New Roman" w:cs="Times New Roman"/>
          <w:b/>
          <w:bCs/>
          <w:sz w:val="24"/>
          <w:szCs w:val="24"/>
        </w:rPr>
        <w:t xml:space="preserve">1.0 </w:t>
      </w:r>
      <w:r w:rsidR="007862D1" w:rsidRPr="00B62B08">
        <w:rPr>
          <w:rFonts w:ascii="Times New Roman" w:hAnsi="Times New Roman" w:cs="Times New Roman"/>
          <w:b/>
          <w:bCs/>
          <w:sz w:val="24"/>
          <w:szCs w:val="24"/>
        </w:rPr>
        <w:t>Introduction</w:t>
      </w:r>
    </w:p>
    <w:p w14:paraId="0343D27B" w14:textId="2368ED12" w:rsidR="007356CB" w:rsidRPr="00B62B08" w:rsidRDefault="00A37DD2" w:rsidP="006E0837">
      <w:pPr>
        <w:spacing w:line="360" w:lineRule="auto"/>
        <w:jc w:val="both"/>
        <w:rPr>
          <w:rFonts w:ascii="Times New Roman" w:hAnsi="Times New Roman" w:cs="Times New Roman"/>
          <w:sz w:val="24"/>
          <w:szCs w:val="24"/>
        </w:rPr>
      </w:pPr>
      <w:r w:rsidRPr="00B62B08">
        <w:rPr>
          <w:rFonts w:ascii="Times New Roman" w:hAnsi="Times New Roman" w:cs="Times New Roman"/>
          <w:sz w:val="24"/>
          <w:szCs w:val="24"/>
        </w:rPr>
        <w:t>A</w:t>
      </w:r>
      <w:r w:rsidR="007356CB" w:rsidRPr="00B62B08">
        <w:rPr>
          <w:rFonts w:ascii="Times New Roman" w:hAnsi="Times New Roman" w:cs="Times New Roman"/>
          <w:sz w:val="24"/>
          <w:szCs w:val="24"/>
        </w:rPr>
        <w:t xml:space="preserve"> wide variety of traditional leafy vegetables (TLVs) </w:t>
      </w:r>
      <w:r w:rsidRPr="00B62B08">
        <w:rPr>
          <w:rFonts w:ascii="Times New Roman" w:hAnsi="Times New Roman" w:cs="Times New Roman"/>
          <w:sz w:val="24"/>
          <w:szCs w:val="24"/>
        </w:rPr>
        <w:t xml:space="preserve">are available in most African countries and these are </w:t>
      </w:r>
      <w:r w:rsidR="007356CB" w:rsidRPr="00B62B08">
        <w:rPr>
          <w:rFonts w:ascii="Times New Roman" w:hAnsi="Times New Roman" w:cs="Times New Roman"/>
          <w:sz w:val="24"/>
          <w:szCs w:val="24"/>
        </w:rPr>
        <w:t>used for food and medicinal purposes (Jansen Van Rensburg 2007).  The TLVs are cost effective and represent a quality nutritional source of food for a large segment of the population in both rural and urban areas</w:t>
      </w:r>
      <w:r w:rsidR="003C2A10" w:rsidRPr="00B62B08">
        <w:rPr>
          <w:rFonts w:ascii="Times New Roman" w:hAnsi="Times New Roman" w:cs="Times New Roman"/>
          <w:sz w:val="24"/>
          <w:szCs w:val="24"/>
        </w:rPr>
        <w:t xml:space="preserve"> </w:t>
      </w:r>
      <w:r w:rsidR="007356CB" w:rsidRPr="00B62B08">
        <w:rPr>
          <w:rFonts w:ascii="Times New Roman" w:hAnsi="Times New Roman" w:cs="Times New Roman"/>
          <w:sz w:val="24"/>
          <w:szCs w:val="24"/>
        </w:rPr>
        <w:t>(from children to the elderly).</w:t>
      </w:r>
      <w:r w:rsidR="003C2A10" w:rsidRPr="00B62B08">
        <w:rPr>
          <w:rFonts w:ascii="Times New Roman" w:hAnsi="Times New Roman" w:cs="Times New Roman"/>
          <w:sz w:val="24"/>
          <w:szCs w:val="24"/>
        </w:rPr>
        <w:t xml:space="preserve"> </w:t>
      </w:r>
      <w:r w:rsidR="007356CB" w:rsidRPr="00B62B08">
        <w:rPr>
          <w:rFonts w:ascii="Times New Roman" w:hAnsi="Times New Roman" w:cs="Times New Roman"/>
          <w:sz w:val="24"/>
          <w:szCs w:val="24"/>
        </w:rPr>
        <w:t>There is currently a significant</w:t>
      </w:r>
      <w:r w:rsidR="003C2A10" w:rsidRPr="00B62B08">
        <w:rPr>
          <w:rFonts w:ascii="Times New Roman" w:hAnsi="Times New Roman" w:cs="Times New Roman"/>
          <w:sz w:val="24"/>
          <w:szCs w:val="24"/>
        </w:rPr>
        <w:t xml:space="preserve"> </w:t>
      </w:r>
      <w:r w:rsidR="007356CB" w:rsidRPr="00B62B08">
        <w:rPr>
          <w:rFonts w:ascii="Times New Roman" w:hAnsi="Times New Roman" w:cs="Times New Roman"/>
          <w:sz w:val="24"/>
          <w:szCs w:val="24"/>
        </w:rPr>
        <w:t xml:space="preserve">recognition of </w:t>
      </w:r>
      <w:r w:rsidRPr="00B62B08">
        <w:rPr>
          <w:rFonts w:ascii="Times New Roman" w:hAnsi="Times New Roman" w:cs="Times New Roman"/>
          <w:sz w:val="24"/>
          <w:szCs w:val="24"/>
        </w:rPr>
        <w:t>T</w:t>
      </w:r>
      <w:r w:rsidR="007356CB" w:rsidRPr="00B62B08">
        <w:rPr>
          <w:rFonts w:ascii="Times New Roman" w:hAnsi="Times New Roman" w:cs="Times New Roman"/>
          <w:sz w:val="24"/>
          <w:szCs w:val="24"/>
        </w:rPr>
        <w:t>LVs from government and research due to the introduction of the WHO (2009) strategy to increase consumption of fruits and vegetables to improve the well-being of the population.</w:t>
      </w:r>
    </w:p>
    <w:p w14:paraId="3E2CCEC9" w14:textId="172415B7" w:rsidR="007862D1" w:rsidRPr="00B62B08" w:rsidRDefault="00DD4D64" w:rsidP="006E0837">
      <w:p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For the poor in sub-Saharan Africa, dietary improvements with micronutrients are considered to be one of the most cost-effective methods of addressing poverty and its related problems. The major sources of essential micronutrients are TLVs. Indeed, TLVs have been identified as some of the richest and cheapest sources of vitamins such as vitamin A, thiamine, riboflavin, ascorbic acid, niacin, and minerals like calcium, iron, zinc, magnesium and phosphorus (Eyeson and Ankrah 1975). The potential of TLVs to offer significant opportunities for the rural poor and malnourished with cheap sources of balanced diet and to earn a living with very little investment have been established in a number of studies (Schipper 2000). In northern Ghana, TLVs provide important sources of food, nutrition and medicines for both urban and rural population.</w:t>
      </w:r>
    </w:p>
    <w:p w14:paraId="1DA6079C" w14:textId="43A0366A" w:rsidR="00F2301D" w:rsidRPr="00B62B08" w:rsidRDefault="00DD4D64" w:rsidP="006E0837">
      <w:pPr>
        <w:autoSpaceDE w:val="0"/>
        <w:autoSpaceDN w:val="0"/>
        <w:adjustRightInd w:val="0"/>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 xml:space="preserve">A large variety of highly nutritious TLVs, such as </w:t>
      </w:r>
      <w:r w:rsidRPr="00B62B08">
        <w:rPr>
          <w:rFonts w:ascii="Times New Roman" w:hAnsi="Times New Roman" w:cs="Times New Roman"/>
          <w:i/>
          <w:iCs/>
          <w:sz w:val="24"/>
          <w:szCs w:val="24"/>
        </w:rPr>
        <w:t xml:space="preserve">Amaranthus cruentus., Talinum </w:t>
      </w:r>
      <w:r w:rsidRPr="00B62B08">
        <w:rPr>
          <w:rFonts w:ascii="Times New Roman" w:hAnsi="Times New Roman" w:cs="Times New Roman"/>
          <w:sz w:val="24"/>
          <w:szCs w:val="24"/>
        </w:rPr>
        <w:t xml:space="preserve">spp., </w:t>
      </w:r>
      <w:r w:rsidRPr="00B62B08">
        <w:rPr>
          <w:rFonts w:ascii="Times New Roman" w:hAnsi="Times New Roman" w:cs="Times New Roman"/>
          <w:i/>
          <w:iCs/>
          <w:sz w:val="24"/>
          <w:szCs w:val="24"/>
        </w:rPr>
        <w:t xml:space="preserve">Basella </w:t>
      </w:r>
      <w:r w:rsidRPr="00B62B08">
        <w:rPr>
          <w:rFonts w:ascii="Times New Roman" w:hAnsi="Times New Roman" w:cs="Times New Roman"/>
          <w:sz w:val="24"/>
          <w:szCs w:val="24"/>
        </w:rPr>
        <w:t xml:space="preserve">spp., </w:t>
      </w:r>
      <w:r w:rsidRPr="00B62B08">
        <w:rPr>
          <w:rFonts w:ascii="Times New Roman" w:hAnsi="Times New Roman" w:cs="Times New Roman"/>
          <w:i/>
          <w:iCs/>
          <w:sz w:val="24"/>
          <w:szCs w:val="24"/>
        </w:rPr>
        <w:t xml:space="preserve">Colocasia esculenta, Sesamum </w:t>
      </w:r>
      <w:r w:rsidRPr="00B62B08">
        <w:rPr>
          <w:rFonts w:ascii="Times New Roman" w:hAnsi="Times New Roman" w:cs="Times New Roman"/>
          <w:sz w:val="24"/>
          <w:szCs w:val="24"/>
        </w:rPr>
        <w:t xml:space="preserve">spp., </w:t>
      </w:r>
      <w:r w:rsidRPr="00B62B08">
        <w:rPr>
          <w:rFonts w:ascii="Times New Roman" w:hAnsi="Times New Roman" w:cs="Times New Roman"/>
          <w:i/>
          <w:iCs/>
          <w:sz w:val="24"/>
          <w:szCs w:val="24"/>
        </w:rPr>
        <w:t xml:space="preserve">Corchorus </w:t>
      </w:r>
      <w:r w:rsidRPr="00B62B08">
        <w:rPr>
          <w:rFonts w:ascii="Times New Roman" w:hAnsi="Times New Roman" w:cs="Times New Roman"/>
          <w:sz w:val="24"/>
          <w:szCs w:val="24"/>
        </w:rPr>
        <w:t xml:space="preserve">spp., </w:t>
      </w:r>
      <w:r w:rsidRPr="00B62B08">
        <w:rPr>
          <w:rFonts w:ascii="Times New Roman" w:hAnsi="Times New Roman" w:cs="Times New Roman"/>
          <w:i/>
          <w:iCs/>
          <w:sz w:val="24"/>
          <w:szCs w:val="24"/>
        </w:rPr>
        <w:t xml:space="preserve">Hibiscus </w:t>
      </w:r>
      <w:r w:rsidRPr="00B62B08">
        <w:rPr>
          <w:rFonts w:ascii="Times New Roman" w:hAnsi="Times New Roman" w:cs="Times New Roman"/>
          <w:sz w:val="24"/>
          <w:szCs w:val="24"/>
        </w:rPr>
        <w:t xml:space="preserve">spp., </w:t>
      </w:r>
      <w:r w:rsidRPr="00B62B08">
        <w:rPr>
          <w:rFonts w:ascii="Times New Roman" w:hAnsi="Times New Roman" w:cs="Times New Roman"/>
          <w:i/>
          <w:iCs/>
          <w:sz w:val="24"/>
          <w:szCs w:val="24"/>
        </w:rPr>
        <w:t xml:space="preserve">Manihot esculenta </w:t>
      </w:r>
      <w:r w:rsidRPr="00B62B08">
        <w:rPr>
          <w:rFonts w:ascii="Times New Roman" w:hAnsi="Times New Roman" w:cs="Times New Roman"/>
          <w:sz w:val="24"/>
          <w:szCs w:val="24"/>
        </w:rPr>
        <w:t xml:space="preserve">and </w:t>
      </w:r>
      <w:r w:rsidRPr="00B62B08">
        <w:rPr>
          <w:rFonts w:ascii="Times New Roman" w:hAnsi="Times New Roman" w:cs="Times New Roman"/>
          <w:i/>
          <w:iCs/>
          <w:sz w:val="24"/>
          <w:szCs w:val="24"/>
        </w:rPr>
        <w:t xml:space="preserve">Telfaira occidentalis </w:t>
      </w:r>
      <w:r w:rsidRPr="00B62B08">
        <w:rPr>
          <w:rFonts w:ascii="Times New Roman" w:hAnsi="Times New Roman" w:cs="Times New Roman"/>
          <w:sz w:val="24"/>
          <w:szCs w:val="24"/>
        </w:rPr>
        <w:t>(Abbiw 1990), are known to be available and used in some cultures. Unfortunately, access to adequate quantities of most of these nutritionally valuable leafy vegetables is not always guaranteed. This is because the existing potential for the inte</w:t>
      </w:r>
      <w:r w:rsidR="00A37DD2" w:rsidRPr="00B62B08">
        <w:rPr>
          <w:rFonts w:ascii="Times New Roman" w:hAnsi="Times New Roman" w:cs="Times New Roman"/>
          <w:sz w:val="24"/>
          <w:szCs w:val="24"/>
        </w:rPr>
        <w:t>n</w:t>
      </w:r>
      <w:r w:rsidRPr="00B62B08">
        <w:rPr>
          <w:rFonts w:ascii="Times New Roman" w:hAnsi="Times New Roman" w:cs="Times New Roman"/>
          <w:sz w:val="24"/>
          <w:szCs w:val="24"/>
        </w:rPr>
        <w:t>sive cultivation and utilization of</w:t>
      </w:r>
      <w:r w:rsidR="003C2A10" w:rsidRPr="00B62B08">
        <w:rPr>
          <w:rFonts w:ascii="Times New Roman" w:hAnsi="Times New Roman" w:cs="Times New Roman"/>
          <w:sz w:val="24"/>
          <w:szCs w:val="24"/>
        </w:rPr>
        <w:t xml:space="preserve"> </w:t>
      </w:r>
      <w:r w:rsidRPr="00B62B08">
        <w:rPr>
          <w:rFonts w:ascii="Times New Roman" w:hAnsi="Times New Roman" w:cs="Times New Roman"/>
          <w:sz w:val="24"/>
          <w:szCs w:val="24"/>
        </w:rPr>
        <w:t xml:space="preserve">TLVs is not exploited for a number of reasons. </w:t>
      </w:r>
      <w:r w:rsidR="00A37DD2" w:rsidRPr="00B62B08">
        <w:rPr>
          <w:rFonts w:ascii="Times New Roman" w:hAnsi="Times New Roman" w:cs="Times New Roman"/>
          <w:sz w:val="24"/>
          <w:szCs w:val="24"/>
        </w:rPr>
        <w:t>One of the key reasons is the plethora of defoliators and sucking insects that attack these crops from emergence up</w:t>
      </w:r>
      <w:r w:rsidR="00801EB4">
        <w:rPr>
          <w:rFonts w:ascii="Times New Roman" w:hAnsi="Times New Roman" w:cs="Times New Roman"/>
          <w:sz w:val="24"/>
          <w:szCs w:val="24"/>
        </w:rPr>
        <w:t xml:space="preserve"> </w:t>
      </w:r>
      <w:r w:rsidR="00A37DD2" w:rsidRPr="00B62B08">
        <w:rPr>
          <w:rFonts w:ascii="Times New Roman" w:hAnsi="Times New Roman" w:cs="Times New Roman"/>
          <w:sz w:val="24"/>
          <w:szCs w:val="24"/>
        </w:rPr>
        <w:t xml:space="preserve">to harvest. Some major pest of leafy vegetables </w:t>
      </w:r>
      <w:r w:rsidR="007F11C3" w:rsidRPr="00B62B08">
        <w:rPr>
          <w:rFonts w:ascii="Times New Roman" w:hAnsi="Times New Roman" w:cs="Times New Roman"/>
          <w:sz w:val="24"/>
          <w:szCs w:val="24"/>
        </w:rPr>
        <w:t>includes</w:t>
      </w:r>
      <w:r w:rsidR="00A37DD2" w:rsidRPr="00B62B08">
        <w:rPr>
          <w:rFonts w:ascii="Times New Roman" w:hAnsi="Times New Roman" w:cs="Times New Roman"/>
          <w:sz w:val="24"/>
          <w:szCs w:val="24"/>
        </w:rPr>
        <w:t xml:space="preserve"> </w:t>
      </w:r>
      <w:r w:rsidR="007F11C3" w:rsidRPr="00B62B08">
        <w:rPr>
          <w:rFonts w:ascii="Times New Roman" w:hAnsi="Times New Roman" w:cs="Times New Roman"/>
          <w:sz w:val="24"/>
          <w:szCs w:val="24"/>
        </w:rPr>
        <w:t xml:space="preserve">piercing and sucking insects such as </w:t>
      </w:r>
      <w:r w:rsidR="007F11C3" w:rsidRPr="00B62B08">
        <w:rPr>
          <w:rFonts w:ascii="Times New Roman" w:hAnsi="Times New Roman" w:cs="Times New Roman"/>
          <w:i/>
          <w:iCs/>
          <w:sz w:val="24"/>
          <w:szCs w:val="24"/>
        </w:rPr>
        <w:t>Empoasca</w:t>
      </w:r>
      <w:r w:rsidR="007F11C3" w:rsidRPr="00B62B08">
        <w:rPr>
          <w:rFonts w:ascii="Times New Roman" w:hAnsi="Times New Roman" w:cs="Times New Roman"/>
          <w:sz w:val="24"/>
          <w:szCs w:val="24"/>
        </w:rPr>
        <w:t xml:space="preserve"> spp., </w:t>
      </w:r>
      <w:r w:rsidR="007F11C3" w:rsidRPr="00B62B08">
        <w:rPr>
          <w:rFonts w:ascii="Times New Roman" w:hAnsi="Times New Roman" w:cs="Times New Roman"/>
          <w:i/>
          <w:iCs/>
          <w:sz w:val="24"/>
          <w:szCs w:val="24"/>
        </w:rPr>
        <w:t>Maconellicoccus hirsutus</w:t>
      </w:r>
      <w:r w:rsidR="007F11C3" w:rsidRPr="00B62B08">
        <w:rPr>
          <w:rFonts w:ascii="Times New Roman" w:hAnsi="Times New Roman" w:cs="Times New Roman"/>
          <w:sz w:val="24"/>
          <w:szCs w:val="24"/>
        </w:rPr>
        <w:t xml:space="preserve"> (Green), </w:t>
      </w:r>
      <w:r w:rsidR="007F11C3" w:rsidRPr="00B62B08">
        <w:rPr>
          <w:rFonts w:ascii="Times New Roman" w:hAnsi="Times New Roman" w:cs="Times New Roman"/>
          <w:i/>
          <w:iCs/>
          <w:sz w:val="24"/>
          <w:szCs w:val="24"/>
        </w:rPr>
        <w:t xml:space="preserve">Aphis </w:t>
      </w:r>
      <w:r w:rsidR="00801EB4">
        <w:rPr>
          <w:rFonts w:ascii="Times New Roman" w:hAnsi="Times New Roman" w:cs="Times New Roman"/>
          <w:i/>
          <w:iCs/>
          <w:sz w:val="24"/>
          <w:szCs w:val="24"/>
        </w:rPr>
        <w:t>craccivora</w:t>
      </w:r>
      <w:r w:rsidR="007F11C3" w:rsidRPr="00B62B08">
        <w:rPr>
          <w:rFonts w:ascii="Times New Roman" w:hAnsi="Times New Roman" w:cs="Times New Roman"/>
          <w:sz w:val="24"/>
          <w:szCs w:val="24"/>
        </w:rPr>
        <w:t xml:space="preserve">, </w:t>
      </w:r>
      <w:r w:rsidR="007F11C3" w:rsidRPr="00B62B08">
        <w:rPr>
          <w:rFonts w:ascii="Times New Roman" w:hAnsi="Times New Roman" w:cs="Times New Roman"/>
          <w:i/>
          <w:iCs/>
          <w:sz w:val="24"/>
          <w:szCs w:val="24"/>
        </w:rPr>
        <w:t>Bemisia tabaci</w:t>
      </w:r>
      <w:r w:rsidR="007F11C3" w:rsidRPr="00B62B08">
        <w:rPr>
          <w:rFonts w:ascii="Times New Roman" w:hAnsi="Times New Roman" w:cs="Times New Roman"/>
          <w:sz w:val="24"/>
          <w:szCs w:val="24"/>
        </w:rPr>
        <w:t xml:space="preserve"> (Genn.), </w:t>
      </w:r>
      <w:r w:rsidR="007F11C3" w:rsidRPr="00B62B08">
        <w:rPr>
          <w:rFonts w:ascii="Times New Roman" w:hAnsi="Times New Roman" w:cs="Times New Roman"/>
          <w:i/>
          <w:iCs/>
          <w:sz w:val="24"/>
          <w:szCs w:val="24"/>
        </w:rPr>
        <w:t>Oxycarenus hyalinipennis</w:t>
      </w:r>
      <w:r w:rsidR="007F11C3" w:rsidRPr="00B62B08">
        <w:rPr>
          <w:rFonts w:ascii="Times New Roman" w:hAnsi="Times New Roman" w:cs="Times New Roman"/>
          <w:sz w:val="24"/>
          <w:szCs w:val="24"/>
        </w:rPr>
        <w:t xml:space="preserve"> (Costa) and </w:t>
      </w:r>
      <w:r w:rsidR="007F11C3" w:rsidRPr="00B62B08">
        <w:rPr>
          <w:rFonts w:ascii="Times New Roman" w:hAnsi="Times New Roman" w:cs="Times New Roman"/>
          <w:i/>
          <w:iCs/>
          <w:sz w:val="24"/>
          <w:szCs w:val="24"/>
        </w:rPr>
        <w:t>Earias insulana</w:t>
      </w:r>
      <w:r w:rsidR="007F11C3" w:rsidRPr="00B62B08">
        <w:rPr>
          <w:rFonts w:ascii="Times New Roman" w:hAnsi="Times New Roman" w:cs="Times New Roman"/>
          <w:sz w:val="24"/>
          <w:szCs w:val="24"/>
        </w:rPr>
        <w:t xml:space="preserve"> (Boisd.).  </w:t>
      </w:r>
      <w:r w:rsidR="00801EB4">
        <w:rPr>
          <w:rFonts w:ascii="Times New Roman" w:hAnsi="Times New Roman" w:cs="Times New Roman"/>
          <w:sz w:val="24"/>
          <w:szCs w:val="24"/>
        </w:rPr>
        <w:t>O</w:t>
      </w:r>
      <w:r w:rsidR="007F11C3" w:rsidRPr="00B62B08">
        <w:rPr>
          <w:rFonts w:ascii="Times New Roman" w:hAnsi="Times New Roman" w:cs="Times New Roman"/>
          <w:sz w:val="24"/>
          <w:szCs w:val="24"/>
        </w:rPr>
        <w:t xml:space="preserve">ther important pests are defoliators such as </w:t>
      </w:r>
      <w:r w:rsidR="007F11C3" w:rsidRPr="00B62B08">
        <w:rPr>
          <w:rFonts w:ascii="Times New Roman" w:hAnsi="Times New Roman" w:cs="Times New Roman"/>
          <w:i/>
          <w:iCs/>
          <w:sz w:val="24"/>
          <w:szCs w:val="24"/>
        </w:rPr>
        <w:t xml:space="preserve">Podagrica </w:t>
      </w:r>
      <w:r w:rsidR="007F11C3" w:rsidRPr="00B62B08">
        <w:rPr>
          <w:rFonts w:ascii="Times New Roman" w:hAnsi="Times New Roman" w:cs="Times New Roman"/>
          <w:sz w:val="24"/>
          <w:szCs w:val="24"/>
        </w:rPr>
        <w:t xml:space="preserve">species and </w:t>
      </w:r>
      <w:r w:rsidR="007F11C3" w:rsidRPr="00B62B08">
        <w:rPr>
          <w:rFonts w:ascii="Times New Roman" w:hAnsi="Times New Roman" w:cs="Times New Roman"/>
          <w:i/>
          <w:iCs/>
          <w:sz w:val="24"/>
          <w:szCs w:val="24"/>
        </w:rPr>
        <w:t xml:space="preserve">Zonocerus variegatus. </w:t>
      </w:r>
      <w:r w:rsidRPr="00B62B08">
        <w:rPr>
          <w:rFonts w:ascii="Times New Roman" w:hAnsi="Times New Roman" w:cs="Times New Roman"/>
          <w:sz w:val="24"/>
          <w:szCs w:val="24"/>
        </w:rPr>
        <w:t>The</w:t>
      </w:r>
      <w:r w:rsidR="00F2301D" w:rsidRPr="00B62B08">
        <w:rPr>
          <w:rFonts w:ascii="Times New Roman" w:hAnsi="Times New Roman" w:cs="Times New Roman"/>
          <w:sz w:val="24"/>
          <w:szCs w:val="24"/>
        </w:rPr>
        <w:t xml:space="preserve">se pests negatively impact yield of TLVs on farmers’ field. Hence, a need to identify effective but environmentally </w:t>
      </w:r>
      <w:r w:rsidR="0022110A">
        <w:rPr>
          <w:rFonts w:ascii="Times New Roman" w:hAnsi="Times New Roman" w:cs="Times New Roman"/>
          <w:sz w:val="24"/>
          <w:szCs w:val="24"/>
        </w:rPr>
        <w:t xml:space="preserve">friendly </w:t>
      </w:r>
      <w:r w:rsidR="00F2301D" w:rsidRPr="00B62B08">
        <w:rPr>
          <w:rFonts w:ascii="Times New Roman" w:hAnsi="Times New Roman" w:cs="Times New Roman"/>
          <w:sz w:val="24"/>
          <w:szCs w:val="24"/>
        </w:rPr>
        <w:t>crop protection measures to mitigate the effect of these pest.</w:t>
      </w:r>
    </w:p>
    <w:p w14:paraId="365371FB" w14:textId="4A1FBAA6" w:rsidR="00DD4D64" w:rsidRPr="00B62B08" w:rsidRDefault="00F2301D" w:rsidP="006E0837">
      <w:pPr>
        <w:autoSpaceDE w:val="0"/>
        <w:autoSpaceDN w:val="0"/>
        <w:adjustRightInd w:val="0"/>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The objective of this study was to evaluate the efficacy of SC Zeolite as an environmentally benign</w:t>
      </w:r>
      <w:r w:rsidR="0022110A">
        <w:rPr>
          <w:rFonts w:ascii="Times New Roman" w:hAnsi="Times New Roman" w:cs="Times New Roman"/>
          <w:sz w:val="24"/>
          <w:szCs w:val="24"/>
        </w:rPr>
        <w:t xml:space="preserve"> and effective</w:t>
      </w:r>
      <w:r w:rsidRPr="00B62B08">
        <w:rPr>
          <w:rFonts w:ascii="Times New Roman" w:hAnsi="Times New Roman" w:cs="Times New Roman"/>
          <w:sz w:val="24"/>
          <w:szCs w:val="24"/>
        </w:rPr>
        <w:t xml:space="preserve"> insecticide for arthropod pest management in leafy vegetables on farmers’ field. To </w:t>
      </w:r>
      <w:r w:rsidR="00801EB4" w:rsidRPr="00B62B08">
        <w:rPr>
          <w:rFonts w:ascii="Times New Roman" w:hAnsi="Times New Roman" w:cs="Times New Roman"/>
          <w:sz w:val="24"/>
          <w:szCs w:val="24"/>
        </w:rPr>
        <w:t>achieve</w:t>
      </w:r>
      <w:r w:rsidRPr="00B62B08">
        <w:rPr>
          <w:rFonts w:ascii="Times New Roman" w:hAnsi="Times New Roman" w:cs="Times New Roman"/>
          <w:sz w:val="24"/>
          <w:szCs w:val="24"/>
        </w:rPr>
        <w:t xml:space="preserve"> the objective of this evaluation, two leafy vegetables</w:t>
      </w:r>
      <w:r w:rsidR="00801EB4">
        <w:rPr>
          <w:rFonts w:ascii="Times New Roman" w:hAnsi="Times New Roman" w:cs="Times New Roman"/>
          <w:sz w:val="24"/>
          <w:szCs w:val="24"/>
        </w:rPr>
        <w:t xml:space="preserve"> were</w:t>
      </w:r>
      <w:r w:rsidRPr="00B62B08">
        <w:rPr>
          <w:rFonts w:ascii="Times New Roman" w:hAnsi="Times New Roman" w:cs="Times New Roman"/>
          <w:sz w:val="24"/>
          <w:szCs w:val="24"/>
        </w:rPr>
        <w:t xml:space="preserve"> used as test crops. These were roselle,</w:t>
      </w:r>
      <w:r w:rsidRPr="00B62B08">
        <w:rPr>
          <w:rFonts w:ascii="Times New Roman" w:hAnsi="Times New Roman" w:cs="Times New Roman"/>
          <w:i/>
          <w:iCs/>
          <w:sz w:val="24"/>
          <w:szCs w:val="24"/>
        </w:rPr>
        <w:t xml:space="preserve"> </w:t>
      </w:r>
      <w:r w:rsidRPr="00B62B08">
        <w:rPr>
          <w:rStyle w:val="lrzxr"/>
          <w:rFonts w:ascii="Times New Roman" w:hAnsi="Times New Roman" w:cs="Times New Roman"/>
          <w:i/>
          <w:iCs/>
          <w:sz w:val="24"/>
          <w:szCs w:val="24"/>
        </w:rPr>
        <w:t xml:space="preserve">Hibiscus sabdariffa </w:t>
      </w:r>
      <w:r w:rsidRPr="00B62B08">
        <w:rPr>
          <w:rFonts w:ascii="Times New Roman" w:hAnsi="Times New Roman" w:cs="Times New Roman"/>
          <w:sz w:val="24"/>
          <w:szCs w:val="24"/>
        </w:rPr>
        <w:t xml:space="preserve">L. (family Malvaceae) and ayoyo, </w:t>
      </w:r>
      <w:r w:rsidRPr="00B62B08">
        <w:rPr>
          <w:rFonts w:ascii="Times New Roman" w:hAnsi="Times New Roman" w:cs="Times New Roman"/>
          <w:i/>
          <w:iCs/>
          <w:sz w:val="24"/>
          <w:szCs w:val="24"/>
        </w:rPr>
        <w:t>Corchorus olitorius</w:t>
      </w:r>
      <w:r w:rsidRPr="00B62B08">
        <w:rPr>
          <w:rStyle w:val="lrzxr"/>
          <w:rFonts w:ascii="Times New Roman" w:hAnsi="Times New Roman" w:cs="Times New Roman"/>
          <w:sz w:val="24"/>
          <w:szCs w:val="24"/>
        </w:rPr>
        <w:t xml:space="preserve"> L. (family Malvaceae).</w:t>
      </w:r>
    </w:p>
    <w:p w14:paraId="24F21702" w14:textId="7F091D27" w:rsidR="003C2A10" w:rsidRPr="00B62B08" w:rsidRDefault="00654F8B" w:rsidP="006E083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3C2A10" w:rsidRPr="00B62B08">
        <w:rPr>
          <w:rFonts w:ascii="Times New Roman" w:hAnsi="Times New Roman" w:cs="Times New Roman"/>
          <w:b/>
          <w:bCs/>
          <w:sz w:val="24"/>
          <w:szCs w:val="24"/>
        </w:rPr>
        <w:t>Materials and methods</w:t>
      </w:r>
    </w:p>
    <w:p w14:paraId="07B0BD14" w14:textId="73E793F2" w:rsidR="003C2A10" w:rsidRPr="00B62B08" w:rsidRDefault="00654F8B" w:rsidP="006E0837">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2.1 </w:t>
      </w:r>
      <w:r w:rsidR="003C2A10" w:rsidRPr="00B62B08">
        <w:rPr>
          <w:rFonts w:ascii="Times New Roman" w:hAnsi="Times New Roman" w:cs="Times New Roman"/>
          <w:b/>
          <w:bCs/>
          <w:i/>
          <w:iCs/>
          <w:sz w:val="24"/>
          <w:szCs w:val="24"/>
        </w:rPr>
        <w:t>Study site</w:t>
      </w:r>
    </w:p>
    <w:p w14:paraId="3CAE3263" w14:textId="3E4F718C" w:rsidR="003C2A10" w:rsidRPr="00B62B08" w:rsidRDefault="003C2A10" w:rsidP="006E0837">
      <w:pPr>
        <w:autoSpaceDE w:val="0"/>
        <w:autoSpaceDN w:val="0"/>
        <w:adjustRightInd w:val="0"/>
        <w:spacing w:line="360" w:lineRule="auto"/>
        <w:jc w:val="both"/>
        <w:rPr>
          <w:rFonts w:ascii="Times New Roman" w:hAnsi="Times New Roman" w:cs="Times New Roman"/>
          <w:sz w:val="24"/>
          <w:szCs w:val="24"/>
        </w:rPr>
      </w:pPr>
      <w:r w:rsidRPr="00B62B08">
        <w:rPr>
          <w:rFonts w:ascii="Times New Roman" w:hAnsi="Times New Roman" w:cs="Times New Roman"/>
          <w:sz w:val="24"/>
          <w:szCs w:val="24"/>
        </w:rPr>
        <w:t>A field experiment was conducted at</w:t>
      </w:r>
      <w:r w:rsidR="00734124" w:rsidRPr="00B62B08">
        <w:rPr>
          <w:rFonts w:ascii="Times New Roman" w:hAnsi="Times New Roman" w:cs="Times New Roman"/>
          <w:sz w:val="24"/>
          <w:szCs w:val="24"/>
        </w:rPr>
        <w:t xml:space="preserve"> an irrigation site at</w:t>
      </w:r>
      <w:r w:rsidR="00FE1E44" w:rsidRPr="00B62B08">
        <w:rPr>
          <w:rFonts w:ascii="Times New Roman" w:hAnsi="Times New Roman" w:cs="Times New Roman"/>
          <w:sz w:val="24"/>
          <w:szCs w:val="24"/>
        </w:rPr>
        <w:t xml:space="preserve"> Lib</w:t>
      </w:r>
      <w:r w:rsidR="0090074E" w:rsidRPr="00B62B08">
        <w:rPr>
          <w:rFonts w:ascii="Times New Roman" w:hAnsi="Times New Roman" w:cs="Times New Roman"/>
          <w:sz w:val="24"/>
          <w:szCs w:val="24"/>
        </w:rPr>
        <w:t>i</w:t>
      </w:r>
      <w:r w:rsidR="00FE1E44" w:rsidRPr="00B62B08">
        <w:rPr>
          <w:rFonts w:ascii="Times New Roman" w:hAnsi="Times New Roman" w:cs="Times New Roman"/>
          <w:sz w:val="24"/>
          <w:szCs w:val="24"/>
        </w:rPr>
        <w:t xml:space="preserve">ga in the Savelugu Municipality of the Northern Region to evaluate the effect of the </w:t>
      </w:r>
      <w:r w:rsidR="001A36D4">
        <w:rPr>
          <w:rFonts w:ascii="Times New Roman" w:hAnsi="Times New Roman" w:cs="Times New Roman"/>
          <w:sz w:val="24"/>
          <w:szCs w:val="24"/>
        </w:rPr>
        <w:t>SC Zeolite</w:t>
      </w:r>
      <w:r w:rsidR="00FE1E44" w:rsidRPr="00B62B08">
        <w:rPr>
          <w:rFonts w:ascii="Times New Roman" w:hAnsi="Times New Roman" w:cs="Times New Roman"/>
          <w:sz w:val="24"/>
          <w:szCs w:val="24"/>
        </w:rPr>
        <w:t xml:space="preserve"> on insect pest infestations in vegetable cultivation.</w:t>
      </w:r>
      <w:r w:rsidR="009F43E6" w:rsidRPr="00B62B08">
        <w:rPr>
          <w:rFonts w:ascii="Times New Roman" w:hAnsi="Times New Roman" w:cs="Times New Roman"/>
          <w:sz w:val="24"/>
          <w:szCs w:val="24"/>
        </w:rPr>
        <w:t xml:space="preserve"> </w:t>
      </w:r>
      <w:r w:rsidR="001B5ABA" w:rsidRPr="00B62B08">
        <w:rPr>
          <w:rFonts w:ascii="Times New Roman" w:hAnsi="Times New Roman" w:cs="Times New Roman"/>
          <w:sz w:val="24"/>
          <w:szCs w:val="24"/>
        </w:rPr>
        <w:t>The climate in this zone is classified</w:t>
      </w:r>
      <w:r w:rsidR="001B5ABA" w:rsidRPr="00B62B08">
        <w:rPr>
          <w:rFonts w:ascii="Times New Roman" w:hAnsi="Times New Roman" w:cs="Times New Roman"/>
          <w:bCs/>
          <w:iCs/>
          <w:sz w:val="24"/>
          <w:szCs w:val="24"/>
        </w:rPr>
        <w:t xml:space="preserve"> as Tropical Savannah climate with non-seasonal or dry-winter characteristics (Aw) in the </w:t>
      </w:r>
      <w:r w:rsidR="001B5ABA" w:rsidRPr="00B62B08">
        <w:rPr>
          <w:rFonts w:ascii="Times New Roman" w:hAnsi="Times New Roman" w:cs="Times New Roman"/>
          <w:sz w:val="24"/>
          <w:szCs w:val="24"/>
          <w:shd w:val="clear" w:color="auto" w:fill="FFFFFF"/>
        </w:rPr>
        <w:t>Köppen – Geiger</w:t>
      </w:r>
      <w:r w:rsidR="001B5ABA" w:rsidRPr="00B62B08">
        <w:rPr>
          <w:rFonts w:ascii="Times New Roman" w:hAnsi="Times New Roman" w:cs="Times New Roman"/>
          <w:bCs/>
          <w:iCs/>
          <w:sz w:val="24"/>
          <w:szCs w:val="24"/>
        </w:rPr>
        <w:t xml:space="preserve"> classification system (Geiger 1961). </w:t>
      </w:r>
      <w:r w:rsidR="001B5ABA" w:rsidRPr="00B62B08">
        <w:rPr>
          <w:rFonts w:ascii="Times New Roman" w:hAnsi="Times New Roman" w:cs="Times New Roman"/>
          <w:sz w:val="24"/>
          <w:szCs w:val="24"/>
        </w:rPr>
        <w:t>The annual mean precipitation in this region is about 1050</w:t>
      </w:r>
      <w:r w:rsidR="001A36D4">
        <w:rPr>
          <w:rFonts w:ascii="Times New Roman" w:hAnsi="Times New Roman" w:cs="Times New Roman"/>
          <w:sz w:val="24"/>
          <w:szCs w:val="24"/>
        </w:rPr>
        <w:t xml:space="preserve"> </w:t>
      </w:r>
      <w:r w:rsidR="001B5ABA" w:rsidRPr="00B62B08">
        <w:rPr>
          <w:rFonts w:ascii="Times New Roman" w:hAnsi="Times New Roman" w:cs="Times New Roman"/>
          <w:sz w:val="24"/>
          <w:szCs w:val="24"/>
        </w:rPr>
        <w:t>mm</w:t>
      </w:r>
      <w:r w:rsidR="009F43E6" w:rsidRPr="00B62B08">
        <w:rPr>
          <w:rFonts w:ascii="Times New Roman" w:hAnsi="Times New Roman" w:cs="Times New Roman"/>
          <w:sz w:val="24"/>
          <w:szCs w:val="24"/>
        </w:rPr>
        <w:t>. Th</w:t>
      </w:r>
      <w:r w:rsidR="00734124" w:rsidRPr="00B62B08">
        <w:rPr>
          <w:rFonts w:ascii="Times New Roman" w:hAnsi="Times New Roman" w:cs="Times New Roman"/>
          <w:sz w:val="24"/>
          <w:szCs w:val="24"/>
        </w:rPr>
        <w:t>e</w:t>
      </w:r>
      <w:r w:rsidR="009F43E6" w:rsidRPr="00B62B08">
        <w:rPr>
          <w:rFonts w:ascii="Times New Roman" w:hAnsi="Times New Roman" w:cs="Times New Roman"/>
          <w:sz w:val="24"/>
          <w:szCs w:val="24"/>
        </w:rPr>
        <w:t xml:space="preserve"> ecological zone has a unimodal rainfall pattern that falls from May to October of each year followed by a long dry period from November to April (Neumann </w:t>
      </w:r>
      <w:r w:rsidR="009F43E6" w:rsidRPr="00B62B08">
        <w:rPr>
          <w:rFonts w:ascii="Times New Roman" w:hAnsi="Times New Roman" w:cs="Times New Roman"/>
          <w:i/>
          <w:iCs/>
          <w:sz w:val="24"/>
          <w:szCs w:val="24"/>
        </w:rPr>
        <w:t>et al.,</w:t>
      </w:r>
      <w:r w:rsidR="009F43E6" w:rsidRPr="00B62B08">
        <w:rPr>
          <w:rFonts w:ascii="Times New Roman" w:hAnsi="Times New Roman" w:cs="Times New Roman"/>
          <w:sz w:val="24"/>
          <w:szCs w:val="24"/>
        </w:rPr>
        <w:t xml:space="preserve"> 2007).</w:t>
      </w:r>
    </w:p>
    <w:p w14:paraId="5AEA69AD" w14:textId="59BB3AD4" w:rsidR="00FE1E44" w:rsidRPr="00B62B08" w:rsidRDefault="00654F8B" w:rsidP="006E0837">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2.2 </w:t>
      </w:r>
      <w:r w:rsidR="00FE1E44" w:rsidRPr="00B62B08">
        <w:rPr>
          <w:rFonts w:ascii="Times New Roman" w:hAnsi="Times New Roman" w:cs="Times New Roman"/>
          <w:b/>
          <w:bCs/>
          <w:i/>
          <w:iCs/>
          <w:sz w:val="24"/>
          <w:szCs w:val="24"/>
        </w:rPr>
        <w:t>Field layout and Experiment design</w:t>
      </w:r>
    </w:p>
    <w:p w14:paraId="15245F04" w14:textId="6648B84A" w:rsidR="006E0A86" w:rsidRPr="00B62B08" w:rsidRDefault="00B242E7" w:rsidP="006E0837">
      <w:pPr>
        <w:autoSpaceDE w:val="0"/>
        <w:autoSpaceDN w:val="0"/>
        <w:adjustRightInd w:val="0"/>
        <w:spacing w:line="360" w:lineRule="auto"/>
        <w:jc w:val="both"/>
        <w:rPr>
          <w:rStyle w:val="lrzxr"/>
          <w:rFonts w:ascii="Times New Roman" w:hAnsi="Times New Roman" w:cs="Times New Roman"/>
          <w:sz w:val="24"/>
          <w:szCs w:val="24"/>
        </w:rPr>
      </w:pPr>
      <w:r w:rsidRPr="00B62B08">
        <w:rPr>
          <w:rFonts w:ascii="Times New Roman" w:hAnsi="Times New Roman" w:cs="Times New Roman"/>
          <w:b/>
          <w:bCs/>
          <w:sz w:val="24"/>
          <w:szCs w:val="24"/>
        </w:rPr>
        <w:t>Roselle,</w:t>
      </w:r>
      <w:r w:rsidRPr="00B62B08">
        <w:rPr>
          <w:rFonts w:ascii="Times New Roman" w:hAnsi="Times New Roman" w:cs="Times New Roman"/>
          <w:b/>
          <w:bCs/>
          <w:i/>
          <w:iCs/>
          <w:sz w:val="24"/>
          <w:szCs w:val="24"/>
        </w:rPr>
        <w:t xml:space="preserve"> </w:t>
      </w:r>
      <w:r w:rsidRPr="00B62B08">
        <w:rPr>
          <w:rStyle w:val="lrzxr"/>
          <w:rFonts w:ascii="Times New Roman" w:hAnsi="Times New Roman" w:cs="Times New Roman"/>
          <w:b/>
          <w:bCs/>
          <w:i/>
          <w:iCs/>
          <w:sz w:val="24"/>
          <w:szCs w:val="24"/>
        </w:rPr>
        <w:t xml:space="preserve">Hibiscus sabdariffa </w:t>
      </w:r>
      <w:r w:rsidRPr="00B62B08">
        <w:rPr>
          <w:rFonts w:ascii="Times New Roman" w:hAnsi="Times New Roman" w:cs="Times New Roman"/>
          <w:b/>
          <w:bCs/>
          <w:sz w:val="24"/>
          <w:szCs w:val="24"/>
        </w:rPr>
        <w:t xml:space="preserve">L. (family Malvaceae) </w:t>
      </w:r>
      <w:r w:rsidR="00093298" w:rsidRPr="00B62B08">
        <w:rPr>
          <w:rFonts w:ascii="Times New Roman" w:hAnsi="Times New Roman" w:cs="Times New Roman"/>
          <w:b/>
          <w:bCs/>
          <w:sz w:val="24"/>
          <w:szCs w:val="24"/>
        </w:rPr>
        <w:t>–</w:t>
      </w:r>
      <w:r w:rsidRPr="00B62B08">
        <w:rPr>
          <w:rFonts w:ascii="Times New Roman" w:hAnsi="Times New Roman" w:cs="Times New Roman"/>
          <w:b/>
          <w:bCs/>
          <w:sz w:val="24"/>
          <w:szCs w:val="24"/>
        </w:rPr>
        <w:t xml:space="preserve"> </w:t>
      </w:r>
      <w:r w:rsidR="004E0972" w:rsidRPr="00B62B08">
        <w:rPr>
          <w:rStyle w:val="lrzxr"/>
          <w:rFonts w:ascii="Times New Roman" w:hAnsi="Times New Roman" w:cs="Times New Roman"/>
          <w:sz w:val="24"/>
          <w:szCs w:val="24"/>
        </w:rPr>
        <w:t>Fields of f</w:t>
      </w:r>
      <w:r w:rsidR="001A36D4">
        <w:rPr>
          <w:rStyle w:val="lrzxr"/>
          <w:rFonts w:ascii="Times New Roman" w:hAnsi="Times New Roman" w:cs="Times New Roman"/>
          <w:sz w:val="24"/>
          <w:szCs w:val="24"/>
        </w:rPr>
        <w:t>our</w:t>
      </w:r>
      <w:r w:rsidR="004E0972" w:rsidRPr="00B62B08">
        <w:rPr>
          <w:rStyle w:val="lrzxr"/>
          <w:rFonts w:ascii="Times New Roman" w:hAnsi="Times New Roman" w:cs="Times New Roman"/>
          <w:sz w:val="24"/>
          <w:szCs w:val="24"/>
        </w:rPr>
        <w:t xml:space="preserve"> roselle farmers were selected at the Libiga irrigation site. </w:t>
      </w:r>
      <w:r w:rsidR="00734124" w:rsidRPr="00B62B08">
        <w:rPr>
          <w:rStyle w:val="lrzxr"/>
          <w:rFonts w:ascii="Times New Roman" w:hAnsi="Times New Roman" w:cs="Times New Roman"/>
          <w:sz w:val="24"/>
          <w:szCs w:val="24"/>
        </w:rPr>
        <w:t>The</w:t>
      </w:r>
      <w:r w:rsidR="004E0972" w:rsidRPr="00B62B08">
        <w:rPr>
          <w:rStyle w:val="lrzxr"/>
          <w:rFonts w:ascii="Times New Roman" w:hAnsi="Times New Roman" w:cs="Times New Roman"/>
          <w:sz w:val="24"/>
          <w:szCs w:val="24"/>
        </w:rPr>
        <w:t xml:space="preserve"> fields of the</w:t>
      </w:r>
      <w:r w:rsidR="00734124" w:rsidRPr="00B62B08">
        <w:rPr>
          <w:rStyle w:val="lrzxr"/>
          <w:rFonts w:ascii="Times New Roman" w:hAnsi="Times New Roman" w:cs="Times New Roman"/>
          <w:sz w:val="24"/>
          <w:szCs w:val="24"/>
        </w:rPr>
        <w:t xml:space="preserve"> selected </w:t>
      </w:r>
      <w:r w:rsidR="004E0972" w:rsidRPr="00B62B08">
        <w:rPr>
          <w:rStyle w:val="lrzxr"/>
          <w:rFonts w:ascii="Times New Roman" w:hAnsi="Times New Roman" w:cs="Times New Roman"/>
          <w:sz w:val="24"/>
          <w:szCs w:val="24"/>
        </w:rPr>
        <w:t>farmers</w:t>
      </w:r>
      <w:r w:rsidR="00734124" w:rsidRPr="00B62B08">
        <w:rPr>
          <w:rStyle w:val="lrzxr"/>
          <w:rFonts w:ascii="Times New Roman" w:hAnsi="Times New Roman" w:cs="Times New Roman"/>
          <w:sz w:val="24"/>
          <w:szCs w:val="24"/>
        </w:rPr>
        <w:t xml:space="preserve"> were prepared by first spraying with</w:t>
      </w:r>
      <w:r w:rsidR="004E0972" w:rsidRPr="00B62B08">
        <w:rPr>
          <w:rStyle w:val="lrzxr"/>
          <w:rFonts w:ascii="Times New Roman" w:hAnsi="Times New Roman" w:cs="Times New Roman"/>
          <w:sz w:val="24"/>
          <w:szCs w:val="24"/>
        </w:rPr>
        <w:t xml:space="preserve"> a post emergence</w:t>
      </w:r>
      <w:r w:rsidR="00734124" w:rsidRPr="00B62B08">
        <w:rPr>
          <w:rStyle w:val="lrzxr"/>
          <w:rFonts w:ascii="Times New Roman" w:hAnsi="Times New Roman" w:cs="Times New Roman"/>
          <w:sz w:val="24"/>
          <w:szCs w:val="24"/>
        </w:rPr>
        <w:t xml:space="preserve"> herbicide (Glyphander</w:t>
      </w:r>
      <w:r w:rsidR="004E0972" w:rsidRPr="00B62B08">
        <w:rPr>
          <w:rStyle w:val="lrzxr"/>
          <w:rFonts w:ascii="Times New Roman" w:hAnsi="Times New Roman" w:cs="Times New Roman"/>
          <w:sz w:val="24"/>
          <w:szCs w:val="24"/>
        </w:rPr>
        <w:t>) to control weeds present. This was followed by using hand held hoes to manually prepare s</w:t>
      </w:r>
      <w:r w:rsidR="00CD5F6A" w:rsidRPr="00B62B08">
        <w:rPr>
          <w:rStyle w:val="lrzxr"/>
          <w:rFonts w:ascii="Times New Roman" w:hAnsi="Times New Roman" w:cs="Times New Roman"/>
          <w:sz w:val="24"/>
          <w:szCs w:val="24"/>
        </w:rPr>
        <w:t>unken beds of dimensions</w:t>
      </w:r>
      <w:r w:rsidR="00734124" w:rsidRPr="00B62B08">
        <w:rPr>
          <w:rStyle w:val="lrzxr"/>
          <w:rFonts w:ascii="Times New Roman" w:hAnsi="Times New Roman" w:cs="Times New Roman"/>
          <w:sz w:val="24"/>
          <w:szCs w:val="24"/>
        </w:rPr>
        <w:t xml:space="preserve"> </w:t>
      </w:r>
      <w:r w:rsidR="00654F8B">
        <w:rPr>
          <w:rStyle w:val="lrzxr"/>
          <w:rFonts w:ascii="Times New Roman" w:hAnsi="Times New Roman" w:cs="Times New Roman"/>
          <w:sz w:val="24"/>
          <w:szCs w:val="24"/>
        </w:rPr>
        <w:t>5</w:t>
      </w:r>
      <w:r w:rsidR="00734124" w:rsidRPr="00B62B08">
        <w:rPr>
          <w:rStyle w:val="lrzxr"/>
          <w:rFonts w:ascii="Times New Roman" w:hAnsi="Times New Roman" w:cs="Times New Roman"/>
          <w:sz w:val="24"/>
          <w:szCs w:val="24"/>
        </w:rPr>
        <w:t xml:space="preserve"> m </w:t>
      </w:r>
      <w:r w:rsidR="00776FD6" w:rsidRPr="00B62B08">
        <w:rPr>
          <w:rStyle w:val="lrzxr"/>
          <w:rFonts w:ascii="Times New Roman" w:hAnsi="Times New Roman" w:cs="Times New Roman"/>
          <w:sz w:val="24"/>
          <w:szCs w:val="24"/>
        </w:rPr>
        <w:t>×</w:t>
      </w:r>
      <w:r w:rsidR="00734124" w:rsidRPr="00B62B08">
        <w:rPr>
          <w:rStyle w:val="lrzxr"/>
          <w:rFonts w:ascii="Times New Roman" w:hAnsi="Times New Roman" w:cs="Times New Roman"/>
          <w:sz w:val="24"/>
          <w:szCs w:val="24"/>
        </w:rPr>
        <w:t xml:space="preserve"> </w:t>
      </w:r>
      <w:r w:rsidR="00654F8B">
        <w:rPr>
          <w:rStyle w:val="lrzxr"/>
          <w:rFonts w:ascii="Times New Roman" w:hAnsi="Times New Roman" w:cs="Times New Roman"/>
          <w:sz w:val="24"/>
          <w:szCs w:val="24"/>
        </w:rPr>
        <w:t>5</w:t>
      </w:r>
      <w:r w:rsidR="001217BC" w:rsidRPr="00B62B08">
        <w:rPr>
          <w:rStyle w:val="lrzxr"/>
          <w:rFonts w:ascii="Times New Roman" w:hAnsi="Times New Roman" w:cs="Times New Roman"/>
          <w:sz w:val="24"/>
          <w:szCs w:val="24"/>
        </w:rPr>
        <w:t xml:space="preserve"> </w:t>
      </w:r>
      <w:r w:rsidR="00734124" w:rsidRPr="00B62B08">
        <w:rPr>
          <w:rStyle w:val="lrzxr"/>
          <w:rFonts w:ascii="Times New Roman" w:hAnsi="Times New Roman" w:cs="Times New Roman"/>
          <w:sz w:val="24"/>
          <w:szCs w:val="24"/>
        </w:rPr>
        <w:t>m.</w:t>
      </w:r>
      <w:r w:rsidR="004E0972" w:rsidRPr="00B62B08">
        <w:rPr>
          <w:rStyle w:val="lrzxr"/>
          <w:rFonts w:ascii="Times New Roman" w:hAnsi="Times New Roman" w:cs="Times New Roman"/>
          <w:sz w:val="24"/>
          <w:szCs w:val="24"/>
        </w:rPr>
        <w:t xml:space="preserve"> </w:t>
      </w:r>
      <w:r w:rsidR="00F9111E" w:rsidRPr="00B62B08">
        <w:rPr>
          <w:rStyle w:val="lrzxr"/>
          <w:rFonts w:ascii="Times New Roman" w:hAnsi="Times New Roman" w:cs="Times New Roman"/>
          <w:sz w:val="24"/>
          <w:szCs w:val="24"/>
        </w:rPr>
        <w:t>E</w:t>
      </w:r>
      <w:r w:rsidR="004E0972" w:rsidRPr="00B62B08">
        <w:rPr>
          <w:rStyle w:val="lrzxr"/>
          <w:rFonts w:ascii="Times New Roman" w:hAnsi="Times New Roman" w:cs="Times New Roman"/>
          <w:sz w:val="24"/>
          <w:szCs w:val="24"/>
        </w:rPr>
        <w:t>ach farmer represented a treatment block</w:t>
      </w:r>
      <w:r w:rsidR="00F9111E" w:rsidRPr="00B62B08">
        <w:rPr>
          <w:rStyle w:val="lrzxr"/>
          <w:rFonts w:ascii="Times New Roman" w:hAnsi="Times New Roman" w:cs="Times New Roman"/>
          <w:sz w:val="24"/>
          <w:szCs w:val="24"/>
        </w:rPr>
        <w:t xml:space="preserve"> and thus, a total of five sunken beds which were 2 m apart</w:t>
      </w:r>
      <w:r w:rsidR="009F1F9D" w:rsidRPr="00B62B08">
        <w:rPr>
          <w:rStyle w:val="lrzxr"/>
          <w:rFonts w:ascii="Times New Roman" w:hAnsi="Times New Roman" w:cs="Times New Roman"/>
          <w:sz w:val="24"/>
          <w:szCs w:val="24"/>
        </w:rPr>
        <w:t xml:space="preserve"> were prepared on the field of each farmer. </w:t>
      </w:r>
    </w:p>
    <w:p w14:paraId="1F002C9F" w14:textId="50876B7A" w:rsidR="009F1F9D" w:rsidRPr="00B62B08" w:rsidRDefault="009F1F9D" w:rsidP="006E0837">
      <w:pPr>
        <w:autoSpaceDE w:val="0"/>
        <w:autoSpaceDN w:val="0"/>
        <w:adjustRightInd w:val="0"/>
        <w:spacing w:line="360" w:lineRule="auto"/>
        <w:jc w:val="both"/>
        <w:rPr>
          <w:rStyle w:val="lrzxr"/>
          <w:rFonts w:ascii="Times New Roman" w:hAnsi="Times New Roman" w:cs="Times New Roman"/>
          <w:sz w:val="24"/>
          <w:szCs w:val="24"/>
        </w:rPr>
      </w:pPr>
      <w:r w:rsidRPr="00B62B08">
        <w:rPr>
          <w:rStyle w:val="lrzxr"/>
          <w:rFonts w:ascii="Times New Roman" w:hAnsi="Times New Roman" w:cs="Times New Roman"/>
          <w:sz w:val="24"/>
          <w:szCs w:val="24"/>
        </w:rPr>
        <w:t>The roselle seeds were evenly broadcasted on each treatment plot</w:t>
      </w:r>
      <w:r w:rsidR="006C722A" w:rsidRPr="00B62B08">
        <w:rPr>
          <w:rStyle w:val="lrzxr"/>
          <w:rFonts w:ascii="Times New Roman" w:hAnsi="Times New Roman" w:cs="Times New Roman"/>
          <w:sz w:val="24"/>
          <w:szCs w:val="24"/>
        </w:rPr>
        <w:t xml:space="preserve">/sunken bed. The </w:t>
      </w:r>
      <w:r w:rsidR="001A36D4">
        <w:rPr>
          <w:rStyle w:val="lrzxr"/>
          <w:rFonts w:ascii="Times New Roman" w:hAnsi="Times New Roman" w:cs="Times New Roman"/>
          <w:sz w:val="24"/>
          <w:szCs w:val="24"/>
        </w:rPr>
        <w:t>SC Zeolite</w:t>
      </w:r>
      <w:r w:rsidR="006C722A" w:rsidRPr="00B62B08">
        <w:rPr>
          <w:rStyle w:val="lrzxr"/>
          <w:rFonts w:ascii="Times New Roman" w:hAnsi="Times New Roman" w:cs="Times New Roman"/>
          <w:sz w:val="24"/>
          <w:szCs w:val="24"/>
        </w:rPr>
        <w:t xml:space="preserve"> treatments were applied at a rate of </w:t>
      </w:r>
      <w:r w:rsidR="001A36D4">
        <w:rPr>
          <w:rStyle w:val="lrzxr"/>
          <w:rFonts w:ascii="Times New Roman" w:hAnsi="Times New Roman" w:cs="Times New Roman"/>
          <w:sz w:val="24"/>
          <w:szCs w:val="24"/>
        </w:rPr>
        <w:t>0.13. 0.19 and 0.25 kg/ha</w:t>
      </w:r>
      <w:r w:rsidR="00F663D3" w:rsidRPr="00B62B08">
        <w:rPr>
          <w:rStyle w:val="lrzxr"/>
          <w:rFonts w:ascii="Times New Roman" w:hAnsi="Times New Roman" w:cs="Times New Roman"/>
          <w:sz w:val="24"/>
          <w:szCs w:val="24"/>
        </w:rPr>
        <w:t xml:space="preserve">. Neem seed oil applied at a rate of </w:t>
      </w:r>
      <w:r w:rsidR="001A36D4">
        <w:rPr>
          <w:rStyle w:val="lrzxr"/>
          <w:rFonts w:ascii="Times New Roman" w:hAnsi="Times New Roman" w:cs="Times New Roman"/>
          <w:sz w:val="24"/>
          <w:szCs w:val="24"/>
        </w:rPr>
        <w:t>0.31 L/ha</w:t>
      </w:r>
      <w:r w:rsidR="00F663D3" w:rsidRPr="00B62B08">
        <w:rPr>
          <w:rStyle w:val="lrzxr"/>
          <w:rFonts w:ascii="Times New Roman" w:hAnsi="Times New Roman" w:cs="Times New Roman"/>
          <w:sz w:val="24"/>
          <w:szCs w:val="24"/>
        </w:rPr>
        <w:t xml:space="preserve"> was used as a treated control while untreated control plots were sprayed with water. The treatments tested were applied at 2 week</w:t>
      </w:r>
      <w:r w:rsidR="001B3CE8" w:rsidRPr="00B62B08">
        <w:rPr>
          <w:rStyle w:val="lrzxr"/>
          <w:rFonts w:ascii="Times New Roman" w:hAnsi="Times New Roman" w:cs="Times New Roman"/>
          <w:sz w:val="24"/>
          <w:szCs w:val="24"/>
        </w:rPr>
        <w:t>s</w:t>
      </w:r>
      <w:r w:rsidR="00F663D3" w:rsidRPr="00B62B08">
        <w:rPr>
          <w:rStyle w:val="lrzxr"/>
          <w:rFonts w:ascii="Times New Roman" w:hAnsi="Times New Roman" w:cs="Times New Roman"/>
          <w:sz w:val="24"/>
          <w:szCs w:val="24"/>
        </w:rPr>
        <w:t xml:space="preserve"> after emergence and repeated one week later. </w:t>
      </w:r>
    </w:p>
    <w:p w14:paraId="49FF789F" w14:textId="28388C1F" w:rsidR="00B242E7" w:rsidRPr="00B62B08" w:rsidRDefault="00B242E7" w:rsidP="00A950F8">
      <w:pPr>
        <w:autoSpaceDE w:val="0"/>
        <w:autoSpaceDN w:val="0"/>
        <w:adjustRightInd w:val="0"/>
        <w:spacing w:line="360" w:lineRule="auto"/>
        <w:jc w:val="both"/>
        <w:rPr>
          <w:rStyle w:val="lrzxr"/>
          <w:rFonts w:ascii="Times New Roman" w:hAnsi="Times New Roman" w:cs="Times New Roman"/>
          <w:sz w:val="24"/>
          <w:szCs w:val="24"/>
        </w:rPr>
      </w:pPr>
      <w:r w:rsidRPr="00B62B08">
        <w:rPr>
          <w:rStyle w:val="lrzxr"/>
          <w:rFonts w:ascii="Times New Roman" w:hAnsi="Times New Roman" w:cs="Times New Roman"/>
          <w:b/>
          <w:bCs/>
          <w:sz w:val="24"/>
          <w:szCs w:val="24"/>
        </w:rPr>
        <w:t>A</w:t>
      </w:r>
      <w:r w:rsidR="00954506" w:rsidRPr="00B62B08">
        <w:rPr>
          <w:rStyle w:val="lrzxr"/>
          <w:rFonts w:ascii="Times New Roman" w:hAnsi="Times New Roman" w:cs="Times New Roman"/>
          <w:b/>
          <w:bCs/>
          <w:sz w:val="24"/>
          <w:szCs w:val="24"/>
        </w:rPr>
        <w:t>yoyo</w:t>
      </w:r>
      <w:r w:rsidRPr="00B62B08">
        <w:rPr>
          <w:rStyle w:val="lrzxr"/>
          <w:rFonts w:ascii="Times New Roman" w:hAnsi="Times New Roman" w:cs="Times New Roman"/>
          <w:b/>
          <w:bCs/>
          <w:sz w:val="24"/>
          <w:szCs w:val="24"/>
        </w:rPr>
        <w:t>,</w:t>
      </w:r>
      <w:r w:rsidR="00954506" w:rsidRPr="00B62B08">
        <w:rPr>
          <w:rStyle w:val="lrzxr"/>
          <w:rFonts w:ascii="Times New Roman" w:hAnsi="Times New Roman" w:cs="Times New Roman"/>
          <w:b/>
          <w:bCs/>
          <w:sz w:val="24"/>
          <w:szCs w:val="24"/>
        </w:rPr>
        <w:t xml:space="preserve"> </w:t>
      </w:r>
      <w:r w:rsidR="00954506" w:rsidRPr="00B62B08">
        <w:rPr>
          <w:rFonts w:ascii="Times New Roman" w:hAnsi="Times New Roman" w:cs="Times New Roman"/>
          <w:b/>
          <w:bCs/>
          <w:i/>
          <w:iCs/>
          <w:sz w:val="24"/>
          <w:szCs w:val="24"/>
        </w:rPr>
        <w:t>Corchorus olitorius</w:t>
      </w:r>
      <w:r w:rsidRPr="00B62B08">
        <w:rPr>
          <w:rStyle w:val="lrzxr"/>
          <w:rFonts w:ascii="Times New Roman" w:hAnsi="Times New Roman" w:cs="Times New Roman"/>
          <w:b/>
          <w:bCs/>
          <w:sz w:val="24"/>
          <w:szCs w:val="24"/>
        </w:rPr>
        <w:t xml:space="preserve"> </w:t>
      </w:r>
      <w:r w:rsidR="00954506" w:rsidRPr="00B62B08">
        <w:rPr>
          <w:rStyle w:val="lrzxr"/>
          <w:rFonts w:ascii="Times New Roman" w:hAnsi="Times New Roman" w:cs="Times New Roman"/>
          <w:b/>
          <w:bCs/>
          <w:sz w:val="24"/>
          <w:szCs w:val="24"/>
        </w:rPr>
        <w:t xml:space="preserve">L. (family Malvaceae) – </w:t>
      </w:r>
      <w:r w:rsidR="00954506" w:rsidRPr="00B62B08">
        <w:rPr>
          <w:rStyle w:val="lrzxr"/>
          <w:rFonts w:ascii="Times New Roman" w:hAnsi="Times New Roman" w:cs="Times New Roman"/>
          <w:sz w:val="24"/>
          <w:szCs w:val="24"/>
        </w:rPr>
        <w:t>F</w:t>
      </w:r>
      <w:r w:rsidR="00A950F8">
        <w:rPr>
          <w:rStyle w:val="lrzxr"/>
          <w:rFonts w:ascii="Times New Roman" w:hAnsi="Times New Roman" w:cs="Times New Roman"/>
          <w:sz w:val="24"/>
          <w:szCs w:val="24"/>
        </w:rPr>
        <w:t>our</w:t>
      </w:r>
      <w:r w:rsidR="00954506" w:rsidRPr="00B62B08">
        <w:rPr>
          <w:rStyle w:val="lrzxr"/>
          <w:rFonts w:ascii="Times New Roman" w:hAnsi="Times New Roman" w:cs="Times New Roman"/>
          <w:sz w:val="24"/>
          <w:szCs w:val="24"/>
        </w:rPr>
        <w:t xml:space="preserve"> farmers were selected at the irrigation site at Libiga. They each prepared 5 sunken beds which were 2 m apart and of dimensions 5 m </w:t>
      </w:r>
      <w:r w:rsidR="00776FD6" w:rsidRPr="00B62B08">
        <w:rPr>
          <w:rStyle w:val="lrzxr"/>
          <w:rFonts w:ascii="Times New Roman" w:hAnsi="Times New Roman" w:cs="Times New Roman"/>
          <w:sz w:val="24"/>
          <w:szCs w:val="24"/>
        </w:rPr>
        <w:t>×</w:t>
      </w:r>
      <w:r w:rsidR="00954506" w:rsidRPr="00B62B08">
        <w:rPr>
          <w:rStyle w:val="lrzxr"/>
          <w:rFonts w:ascii="Times New Roman" w:hAnsi="Times New Roman" w:cs="Times New Roman"/>
          <w:sz w:val="24"/>
          <w:szCs w:val="24"/>
        </w:rPr>
        <w:t xml:space="preserve"> </w:t>
      </w:r>
      <w:r w:rsidR="00A950F8">
        <w:rPr>
          <w:rStyle w:val="lrzxr"/>
          <w:rFonts w:ascii="Times New Roman" w:hAnsi="Times New Roman" w:cs="Times New Roman"/>
          <w:sz w:val="24"/>
          <w:szCs w:val="24"/>
        </w:rPr>
        <w:t>5</w:t>
      </w:r>
      <w:r w:rsidR="00954506" w:rsidRPr="00B62B08">
        <w:rPr>
          <w:rStyle w:val="lrzxr"/>
          <w:rFonts w:ascii="Times New Roman" w:hAnsi="Times New Roman" w:cs="Times New Roman"/>
          <w:sz w:val="24"/>
          <w:szCs w:val="24"/>
        </w:rPr>
        <w:t xml:space="preserve"> m. </w:t>
      </w:r>
      <w:r w:rsidR="00A950F8">
        <w:rPr>
          <w:rStyle w:val="lrzxr"/>
          <w:rFonts w:ascii="Times New Roman" w:hAnsi="Times New Roman" w:cs="Times New Roman"/>
          <w:sz w:val="24"/>
          <w:szCs w:val="24"/>
        </w:rPr>
        <w:t>The f</w:t>
      </w:r>
      <w:r w:rsidR="00954506" w:rsidRPr="00B62B08">
        <w:rPr>
          <w:rStyle w:val="lrzxr"/>
          <w:rFonts w:ascii="Times New Roman" w:hAnsi="Times New Roman" w:cs="Times New Roman"/>
          <w:sz w:val="24"/>
          <w:szCs w:val="24"/>
        </w:rPr>
        <w:t xml:space="preserve">armers were used as replicate while the sunken beds on their fields were used as treatment plots. </w:t>
      </w:r>
      <w:r w:rsidR="00776FD6" w:rsidRPr="00B62B08">
        <w:rPr>
          <w:rStyle w:val="lrzxr"/>
          <w:rFonts w:ascii="Times New Roman" w:hAnsi="Times New Roman" w:cs="Times New Roman"/>
          <w:sz w:val="24"/>
          <w:szCs w:val="24"/>
        </w:rPr>
        <w:t>The seeds of “ayoyo” were evenly broadcasted on each of the plots. The</w:t>
      </w:r>
      <w:r w:rsidR="00093298" w:rsidRPr="00B62B08">
        <w:rPr>
          <w:rStyle w:val="lrzxr"/>
          <w:rFonts w:ascii="Times New Roman" w:hAnsi="Times New Roman" w:cs="Times New Roman"/>
          <w:sz w:val="24"/>
          <w:szCs w:val="24"/>
        </w:rPr>
        <w:t xml:space="preserve"> </w:t>
      </w:r>
      <w:r w:rsidR="00A950F8">
        <w:rPr>
          <w:rStyle w:val="lrzxr"/>
          <w:rFonts w:ascii="Times New Roman" w:hAnsi="Times New Roman" w:cs="Times New Roman"/>
          <w:sz w:val="24"/>
          <w:szCs w:val="24"/>
        </w:rPr>
        <w:t>SC Zeolite treatments</w:t>
      </w:r>
      <w:r w:rsidR="00093298" w:rsidRPr="00B62B08">
        <w:rPr>
          <w:rStyle w:val="lrzxr"/>
          <w:rFonts w:ascii="Times New Roman" w:hAnsi="Times New Roman" w:cs="Times New Roman"/>
          <w:sz w:val="24"/>
          <w:szCs w:val="24"/>
        </w:rPr>
        <w:t xml:space="preserve"> tested </w:t>
      </w:r>
      <w:r w:rsidR="00A950F8">
        <w:rPr>
          <w:rStyle w:val="lrzxr"/>
          <w:rFonts w:ascii="Times New Roman" w:hAnsi="Times New Roman" w:cs="Times New Roman"/>
          <w:sz w:val="24"/>
          <w:szCs w:val="24"/>
        </w:rPr>
        <w:t>were 0.13. 0.19 and 0.25 kg/ha,</w:t>
      </w:r>
      <w:r w:rsidR="00093298" w:rsidRPr="00B62B08">
        <w:rPr>
          <w:rStyle w:val="lrzxr"/>
          <w:rFonts w:ascii="Times New Roman" w:hAnsi="Times New Roman" w:cs="Times New Roman"/>
          <w:sz w:val="24"/>
          <w:szCs w:val="24"/>
        </w:rPr>
        <w:t xml:space="preserve"> while controls comprised neem seed oil (applied at </w:t>
      </w:r>
      <w:r w:rsidR="00A950F8">
        <w:rPr>
          <w:rStyle w:val="lrzxr"/>
          <w:rFonts w:ascii="Times New Roman" w:hAnsi="Times New Roman" w:cs="Times New Roman"/>
          <w:sz w:val="24"/>
          <w:szCs w:val="24"/>
        </w:rPr>
        <w:t>0.31 L/ha</w:t>
      </w:r>
      <w:r w:rsidR="00093298" w:rsidRPr="00B62B08">
        <w:rPr>
          <w:rStyle w:val="lrzxr"/>
          <w:rFonts w:ascii="Times New Roman" w:hAnsi="Times New Roman" w:cs="Times New Roman"/>
          <w:sz w:val="24"/>
          <w:szCs w:val="24"/>
        </w:rPr>
        <w:t>) and an untreated control.</w:t>
      </w:r>
      <w:r w:rsidR="00954506" w:rsidRPr="00B62B08">
        <w:rPr>
          <w:rStyle w:val="lrzxr"/>
          <w:rFonts w:ascii="Times New Roman" w:hAnsi="Times New Roman" w:cs="Times New Roman"/>
          <w:sz w:val="24"/>
          <w:szCs w:val="24"/>
        </w:rPr>
        <w:t xml:space="preserve"> </w:t>
      </w:r>
    </w:p>
    <w:p w14:paraId="5F0FBCA7" w14:textId="56346E0B" w:rsidR="00F80AD0" w:rsidRPr="00B62B08" w:rsidRDefault="00654F8B" w:rsidP="006E0837">
      <w:pPr>
        <w:autoSpaceDE w:val="0"/>
        <w:autoSpaceDN w:val="0"/>
        <w:adjustRightInd w:val="0"/>
        <w:spacing w:after="0" w:line="360" w:lineRule="auto"/>
        <w:jc w:val="both"/>
        <w:rPr>
          <w:rStyle w:val="lrzxr"/>
          <w:rFonts w:ascii="Times New Roman" w:hAnsi="Times New Roman" w:cs="Times New Roman"/>
          <w:b/>
          <w:bCs/>
          <w:i/>
          <w:iCs/>
          <w:sz w:val="24"/>
          <w:szCs w:val="24"/>
        </w:rPr>
      </w:pPr>
      <w:r>
        <w:rPr>
          <w:rStyle w:val="lrzxr"/>
          <w:rFonts w:ascii="Times New Roman" w:hAnsi="Times New Roman" w:cs="Times New Roman"/>
          <w:b/>
          <w:bCs/>
          <w:i/>
          <w:iCs/>
          <w:sz w:val="24"/>
          <w:szCs w:val="24"/>
        </w:rPr>
        <w:t xml:space="preserve">2.3 </w:t>
      </w:r>
      <w:r w:rsidR="00F80AD0" w:rsidRPr="00B62B08">
        <w:rPr>
          <w:rStyle w:val="lrzxr"/>
          <w:rFonts w:ascii="Times New Roman" w:hAnsi="Times New Roman" w:cs="Times New Roman"/>
          <w:b/>
          <w:bCs/>
          <w:i/>
          <w:iCs/>
          <w:sz w:val="24"/>
          <w:szCs w:val="24"/>
        </w:rPr>
        <w:t>Preparation of insecticides for spray applications</w:t>
      </w:r>
    </w:p>
    <w:p w14:paraId="48F034A0" w14:textId="4209D55B" w:rsidR="00F80AD0" w:rsidRPr="00B62B08" w:rsidRDefault="00F80AD0" w:rsidP="00A950F8">
      <w:pPr>
        <w:autoSpaceDE w:val="0"/>
        <w:autoSpaceDN w:val="0"/>
        <w:adjustRightInd w:val="0"/>
        <w:spacing w:line="360" w:lineRule="auto"/>
        <w:jc w:val="both"/>
        <w:rPr>
          <w:rStyle w:val="lrzxr"/>
          <w:rFonts w:ascii="Times New Roman" w:hAnsi="Times New Roman" w:cs="Times New Roman"/>
          <w:sz w:val="24"/>
          <w:szCs w:val="24"/>
        </w:rPr>
      </w:pPr>
      <w:r w:rsidRPr="00B62B08">
        <w:rPr>
          <w:rStyle w:val="lrzxr"/>
          <w:rFonts w:ascii="Times New Roman" w:hAnsi="Times New Roman" w:cs="Times New Roman"/>
          <w:sz w:val="24"/>
          <w:szCs w:val="24"/>
        </w:rPr>
        <w:t>The SC Zeolit</w:t>
      </w:r>
      <w:r w:rsidR="00AB50CD" w:rsidRPr="00B62B08">
        <w:rPr>
          <w:rStyle w:val="lrzxr"/>
          <w:rFonts w:ascii="Times New Roman" w:hAnsi="Times New Roman" w:cs="Times New Roman"/>
          <w:sz w:val="24"/>
          <w:szCs w:val="24"/>
        </w:rPr>
        <w:t>e was prepared by measuring 10, 15 and 20 g of the powdered product with a sensitive weighing scale. An empty crucible wa</w:t>
      </w:r>
      <w:r w:rsidR="00E706B4" w:rsidRPr="00B62B08">
        <w:rPr>
          <w:rStyle w:val="lrzxr"/>
          <w:rFonts w:ascii="Times New Roman" w:hAnsi="Times New Roman" w:cs="Times New Roman"/>
          <w:sz w:val="24"/>
          <w:szCs w:val="24"/>
        </w:rPr>
        <w:t>s</w:t>
      </w:r>
      <w:r w:rsidR="00AB50CD" w:rsidRPr="00B62B08">
        <w:rPr>
          <w:rStyle w:val="lrzxr"/>
          <w:rFonts w:ascii="Times New Roman" w:hAnsi="Times New Roman" w:cs="Times New Roman"/>
          <w:sz w:val="24"/>
          <w:szCs w:val="24"/>
        </w:rPr>
        <w:t xml:space="preserve"> first placed on the weighing scale and tared, after which a spatula was used to fetch the zeolite into the crucible until the desired weight was obtained. The content of the crucible was then emptied into a </w:t>
      </w:r>
      <w:r w:rsidR="00A950F8">
        <w:rPr>
          <w:rStyle w:val="lrzxr"/>
          <w:rFonts w:ascii="Times New Roman" w:hAnsi="Times New Roman" w:cs="Times New Roman"/>
          <w:sz w:val="24"/>
          <w:szCs w:val="24"/>
        </w:rPr>
        <w:t xml:space="preserve">hand operated </w:t>
      </w:r>
      <w:r w:rsidR="00AB50CD" w:rsidRPr="00B62B08">
        <w:rPr>
          <w:rStyle w:val="lrzxr"/>
          <w:rFonts w:ascii="Times New Roman" w:hAnsi="Times New Roman" w:cs="Times New Roman"/>
          <w:sz w:val="24"/>
          <w:szCs w:val="24"/>
        </w:rPr>
        <w:t>knapsack</w:t>
      </w:r>
      <w:r w:rsidR="00A950F8">
        <w:rPr>
          <w:rStyle w:val="lrzxr"/>
          <w:rFonts w:ascii="Times New Roman" w:hAnsi="Times New Roman" w:cs="Times New Roman"/>
          <w:sz w:val="24"/>
          <w:szCs w:val="24"/>
        </w:rPr>
        <w:t xml:space="preserve"> sprayer</w:t>
      </w:r>
      <w:r w:rsidR="00AB50CD" w:rsidRPr="00B62B08">
        <w:rPr>
          <w:rStyle w:val="lrzxr"/>
          <w:rFonts w:ascii="Times New Roman" w:hAnsi="Times New Roman" w:cs="Times New Roman"/>
          <w:sz w:val="24"/>
          <w:szCs w:val="24"/>
        </w:rPr>
        <w:t xml:space="preserve"> that was filled to half its capacity</w:t>
      </w:r>
      <w:r w:rsidR="00A950F8">
        <w:rPr>
          <w:rStyle w:val="lrzxr"/>
          <w:rFonts w:ascii="Times New Roman" w:hAnsi="Times New Roman" w:cs="Times New Roman"/>
          <w:sz w:val="24"/>
          <w:szCs w:val="24"/>
        </w:rPr>
        <w:t xml:space="preserve"> with water</w:t>
      </w:r>
      <w:r w:rsidR="00AB50CD" w:rsidRPr="00B62B08">
        <w:rPr>
          <w:rStyle w:val="lrzxr"/>
          <w:rFonts w:ascii="Times New Roman" w:hAnsi="Times New Roman" w:cs="Times New Roman"/>
          <w:sz w:val="24"/>
          <w:szCs w:val="24"/>
        </w:rPr>
        <w:t>. The half-filled knapsack together with the product were rigorously shaken to obtain a homogeneous mixture. This was followed by adding water up</w:t>
      </w:r>
      <w:r w:rsidR="00E706B4" w:rsidRPr="00B62B08">
        <w:rPr>
          <w:rStyle w:val="lrzxr"/>
          <w:rFonts w:ascii="Times New Roman" w:hAnsi="Times New Roman" w:cs="Times New Roman"/>
          <w:sz w:val="24"/>
          <w:szCs w:val="24"/>
        </w:rPr>
        <w:t xml:space="preserve"> </w:t>
      </w:r>
      <w:r w:rsidR="00AB50CD" w:rsidRPr="00B62B08">
        <w:rPr>
          <w:rStyle w:val="lrzxr"/>
          <w:rFonts w:ascii="Times New Roman" w:hAnsi="Times New Roman" w:cs="Times New Roman"/>
          <w:sz w:val="24"/>
          <w:szCs w:val="24"/>
        </w:rPr>
        <w:t>to the 16</w:t>
      </w:r>
      <w:r w:rsidR="00E706B4" w:rsidRPr="00B62B08">
        <w:rPr>
          <w:rStyle w:val="lrzxr"/>
          <w:rFonts w:ascii="Times New Roman" w:hAnsi="Times New Roman" w:cs="Times New Roman"/>
          <w:sz w:val="24"/>
          <w:szCs w:val="24"/>
        </w:rPr>
        <w:t xml:space="preserve"> </w:t>
      </w:r>
      <w:r w:rsidR="00AB50CD" w:rsidRPr="00B62B08">
        <w:rPr>
          <w:rStyle w:val="lrzxr"/>
          <w:rFonts w:ascii="Times New Roman" w:hAnsi="Times New Roman" w:cs="Times New Roman"/>
          <w:sz w:val="24"/>
          <w:szCs w:val="24"/>
        </w:rPr>
        <w:t xml:space="preserve">L mark and shaking again. </w:t>
      </w:r>
    </w:p>
    <w:p w14:paraId="68952F1D" w14:textId="67F38695" w:rsidR="00E706B4" w:rsidRPr="00B62B08" w:rsidRDefault="00E706B4" w:rsidP="006E0837">
      <w:pPr>
        <w:autoSpaceDE w:val="0"/>
        <w:autoSpaceDN w:val="0"/>
        <w:adjustRightInd w:val="0"/>
        <w:spacing w:after="0" w:line="360" w:lineRule="auto"/>
        <w:jc w:val="both"/>
        <w:rPr>
          <w:rStyle w:val="lrzxr"/>
          <w:rFonts w:ascii="Times New Roman" w:hAnsi="Times New Roman" w:cs="Times New Roman"/>
          <w:sz w:val="24"/>
          <w:szCs w:val="24"/>
        </w:rPr>
      </w:pPr>
      <w:r w:rsidRPr="00B62B08">
        <w:rPr>
          <w:rStyle w:val="lrzxr"/>
          <w:rFonts w:ascii="Times New Roman" w:hAnsi="Times New Roman" w:cs="Times New Roman"/>
          <w:sz w:val="24"/>
          <w:szCs w:val="24"/>
        </w:rPr>
        <w:t>The neem seed oil (NSO) solution was prepared by measuring 10 ml of liquid soap into a half-filled knapsack and agitating to obtain a uniform mixture. Afterwards, 25 ml of the NSO was measured and poured into soap solution; this was again rigorously agitated to obtain homogeneous mixture. The knapsack was then filled with water up to the 16 L mark and shaken again before field application.</w:t>
      </w:r>
    </w:p>
    <w:p w14:paraId="05EAE426" w14:textId="60434AAC" w:rsidR="00F663D3" w:rsidRPr="00B62B08" w:rsidRDefault="00654F8B" w:rsidP="006E0837">
      <w:pPr>
        <w:autoSpaceDE w:val="0"/>
        <w:autoSpaceDN w:val="0"/>
        <w:adjustRightInd w:val="0"/>
        <w:spacing w:before="240" w:after="0" w:line="360" w:lineRule="auto"/>
        <w:jc w:val="both"/>
        <w:rPr>
          <w:rStyle w:val="lrzxr"/>
          <w:rFonts w:ascii="Times New Roman" w:hAnsi="Times New Roman" w:cs="Times New Roman"/>
          <w:b/>
          <w:bCs/>
          <w:i/>
          <w:iCs/>
          <w:sz w:val="24"/>
          <w:szCs w:val="24"/>
        </w:rPr>
      </w:pPr>
      <w:r>
        <w:rPr>
          <w:rStyle w:val="lrzxr"/>
          <w:rFonts w:ascii="Times New Roman" w:hAnsi="Times New Roman" w:cs="Times New Roman"/>
          <w:b/>
          <w:bCs/>
          <w:i/>
          <w:iCs/>
          <w:sz w:val="24"/>
          <w:szCs w:val="24"/>
        </w:rPr>
        <w:t xml:space="preserve">2.4 </w:t>
      </w:r>
      <w:r w:rsidR="00F663D3" w:rsidRPr="00B62B08">
        <w:rPr>
          <w:rStyle w:val="lrzxr"/>
          <w:rFonts w:ascii="Times New Roman" w:hAnsi="Times New Roman" w:cs="Times New Roman"/>
          <w:b/>
          <w:bCs/>
          <w:i/>
          <w:iCs/>
          <w:sz w:val="24"/>
          <w:szCs w:val="24"/>
        </w:rPr>
        <w:t>Trial management</w:t>
      </w:r>
    </w:p>
    <w:p w14:paraId="51C013EC" w14:textId="3B36DE5D" w:rsidR="00F663D3" w:rsidRPr="00B62B08" w:rsidRDefault="001B3CE8" w:rsidP="006E0837">
      <w:p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 xml:space="preserve">Weed control in the trial fields were attained by hand pulling. This was done twice for both roselle and the </w:t>
      </w:r>
      <w:r w:rsidR="00582754">
        <w:rPr>
          <w:rFonts w:ascii="Times New Roman" w:hAnsi="Times New Roman" w:cs="Times New Roman"/>
          <w:sz w:val="24"/>
          <w:szCs w:val="24"/>
        </w:rPr>
        <w:t>ayoyo</w:t>
      </w:r>
      <w:r w:rsidRPr="00B62B08">
        <w:rPr>
          <w:rFonts w:ascii="Times New Roman" w:hAnsi="Times New Roman" w:cs="Times New Roman"/>
          <w:sz w:val="24"/>
          <w:szCs w:val="24"/>
        </w:rPr>
        <w:t xml:space="preserve"> plots before harvesting. The fields were irrigated at three days interval.</w:t>
      </w:r>
    </w:p>
    <w:p w14:paraId="39FE002D" w14:textId="4EF7F70F" w:rsidR="001B3CE8" w:rsidRPr="00B62B08" w:rsidRDefault="001B3CE8" w:rsidP="006E0837">
      <w:pPr>
        <w:autoSpaceDE w:val="0"/>
        <w:autoSpaceDN w:val="0"/>
        <w:adjustRightInd w:val="0"/>
        <w:spacing w:after="0" w:line="360" w:lineRule="auto"/>
        <w:jc w:val="both"/>
        <w:rPr>
          <w:rFonts w:ascii="Times New Roman" w:hAnsi="Times New Roman" w:cs="Times New Roman"/>
          <w:b/>
          <w:bCs/>
          <w:i/>
          <w:iCs/>
          <w:sz w:val="24"/>
          <w:szCs w:val="24"/>
        </w:rPr>
      </w:pPr>
      <w:r w:rsidRPr="00B62B08">
        <w:rPr>
          <w:rFonts w:ascii="Times New Roman" w:hAnsi="Times New Roman" w:cs="Times New Roman"/>
          <w:b/>
          <w:bCs/>
          <w:i/>
          <w:iCs/>
          <w:sz w:val="24"/>
          <w:szCs w:val="24"/>
        </w:rPr>
        <w:t>Data collection</w:t>
      </w:r>
    </w:p>
    <w:p w14:paraId="19CDDE55" w14:textId="5A82C962" w:rsidR="001B3CE8" w:rsidRPr="00B62B08" w:rsidRDefault="001B3CE8" w:rsidP="006E0837">
      <w:p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Data was collected at weekly interval on:</w:t>
      </w:r>
    </w:p>
    <w:p w14:paraId="6674ACEF" w14:textId="5A20E102" w:rsidR="009C1593" w:rsidRPr="00B62B08" w:rsidRDefault="009C1593" w:rsidP="006E083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Arthropod pests and natural enemies</w:t>
      </w:r>
    </w:p>
    <w:p w14:paraId="62C83BB1" w14:textId="348F43F9" w:rsidR="001B3CE8" w:rsidRPr="00B62B08" w:rsidRDefault="001B3CE8" w:rsidP="006E083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Insect pest abundance – this was done by inspecting all plants within a 1</w:t>
      </w:r>
      <w:r w:rsidR="00513E61" w:rsidRPr="00B62B08">
        <w:rPr>
          <w:rFonts w:ascii="Times New Roman" w:hAnsi="Times New Roman" w:cs="Times New Roman"/>
          <w:sz w:val="24"/>
          <w:szCs w:val="24"/>
        </w:rPr>
        <w:t xml:space="preserve"> </w:t>
      </w:r>
      <w:r w:rsidRPr="00B62B08">
        <w:rPr>
          <w:rFonts w:ascii="Times New Roman" w:hAnsi="Times New Roman" w:cs="Times New Roman"/>
          <w:sz w:val="24"/>
          <w:szCs w:val="24"/>
        </w:rPr>
        <w:t>m</w:t>
      </w:r>
      <w:r w:rsidRPr="00B62B08">
        <w:rPr>
          <w:rFonts w:ascii="Times New Roman" w:hAnsi="Times New Roman" w:cs="Times New Roman"/>
          <w:sz w:val="24"/>
          <w:szCs w:val="24"/>
          <w:vertAlign w:val="superscript"/>
        </w:rPr>
        <w:t>2</w:t>
      </w:r>
      <w:r w:rsidRPr="00B62B08">
        <w:rPr>
          <w:rFonts w:ascii="Times New Roman" w:hAnsi="Times New Roman" w:cs="Times New Roman"/>
          <w:sz w:val="24"/>
          <w:szCs w:val="24"/>
        </w:rPr>
        <w:t xml:space="preserve"> quadrant</w:t>
      </w:r>
      <w:r w:rsidR="00513E61" w:rsidRPr="00B62B08">
        <w:rPr>
          <w:rFonts w:ascii="Times New Roman" w:hAnsi="Times New Roman" w:cs="Times New Roman"/>
          <w:sz w:val="24"/>
          <w:szCs w:val="24"/>
        </w:rPr>
        <w:t>; the quadrant was placed at 4 different random locations within each treatment plot</w:t>
      </w:r>
      <w:r w:rsidR="009C1593" w:rsidRPr="00B62B08">
        <w:rPr>
          <w:rFonts w:ascii="Times New Roman" w:hAnsi="Times New Roman" w:cs="Times New Roman"/>
          <w:sz w:val="24"/>
          <w:szCs w:val="24"/>
        </w:rPr>
        <w:t xml:space="preserve">. </w:t>
      </w:r>
    </w:p>
    <w:p w14:paraId="772F8471" w14:textId="065DE0B9" w:rsidR="009C1593" w:rsidRPr="00B62B08" w:rsidRDefault="009C1593" w:rsidP="006E083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Natural enemy abundance – within each quadrant, the number of natural enemies (predators) present were identified and counted at each sampling.</w:t>
      </w:r>
    </w:p>
    <w:p w14:paraId="777B01D5" w14:textId="1F235353" w:rsidR="00F80AD0" w:rsidRPr="00B62B08" w:rsidRDefault="00F80AD0" w:rsidP="006E083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Damage assessment – all plants within the 1 m</w:t>
      </w:r>
      <w:r w:rsidRPr="00B62B08">
        <w:rPr>
          <w:rFonts w:ascii="Times New Roman" w:hAnsi="Times New Roman" w:cs="Times New Roman"/>
          <w:sz w:val="24"/>
          <w:szCs w:val="24"/>
          <w:vertAlign w:val="superscript"/>
        </w:rPr>
        <w:t>2</w:t>
      </w:r>
      <w:r w:rsidRPr="00B62B08">
        <w:rPr>
          <w:rFonts w:ascii="Times New Roman" w:hAnsi="Times New Roman" w:cs="Times New Roman"/>
          <w:sz w:val="24"/>
          <w:szCs w:val="24"/>
        </w:rPr>
        <w:t xml:space="preserve"> were scored for percentage damage by arthropod pests. </w:t>
      </w:r>
      <w:r w:rsidR="00582754">
        <w:rPr>
          <w:rFonts w:ascii="Times New Roman" w:hAnsi="Times New Roman" w:cs="Times New Roman"/>
          <w:sz w:val="24"/>
          <w:szCs w:val="24"/>
        </w:rPr>
        <w:t xml:space="preserve">For defoliators, plants that had at least40% of their leaf surface areas eaten by defoliating insects were considered damaged and included in the data collected. For sucking pests, shrivelled leaves (for whiteflies) or browning of leaves (for leafhoppers) were some of the damage characteristics that were assessed. </w:t>
      </w:r>
      <w:r w:rsidRPr="00B62B08">
        <w:rPr>
          <w:rFonts w:ascii="Times New Roman" w:hAnsi="Times New Roman" w:cs="Times New Roman"/>
          <w:sz w:val="24"/>
          <w:szCs w:val="24"/>
        </w:rPr>
        <w:t>The average percentage of damage was computed by dividing the</w:t>
      </w:r>
      <w:r w:rsidR="00A16EAC">
        <w:rPr>
          <w:rFonts w:ascii="Times New Roman" w:hAnsi="Times New Roman" w:cs="Times New Roman"/>
          <w:sz w:val="24"/>
          <w:szCs w:val="24"/>
        </w:rPr>
        <w:t xml:space="preserve"> total</w:t>
      </w:r>
      <w:r w:rsidRPr="00B62B08">
        <w:rPr>
          <w:rFonts w:ascii="Times New Roman" w:hAnsi="Times New Roman" w:cs="Times New Roman"/>
          <w:sz w:val="24"/>
          <w:szCs w:val="24"/>
        </w:rPr>
        <w:t xml:space="preserve"> number of plants </w:t>
      </w:r>
      <w:r w:rsidR="00582754">
        <w:rPr>
          <w:rFonts w:ascii="Times New Roman" w:hAnsi="Times New Roman" w:cs="Times New Roman"/>
          <w:sz w:val="24"/>
          <w:szCs w:val="24"/>
        </w:rPr>
        <w:t>that exhibited the symptoms  de</w:t>
      </w:r>
      <w:r w:rsidR="00A16EAC">
        <w:rPr>
          <w:rFonts w:ascii="Times New Roman" w:hAnsi="Times New Roman" w:cs="Times New Roman"/>
          <w:sz w:val="24"/>
          <w:szCs w:val="24"/>
        </w:rPr>
        <w:t xml:space="preserve">scribed </w:t>
      </w:r>
      <w:r w:rsidR="00582754">
        <w:rPr>
          <w:rFonts w:ascii="Times New Roman" w:hAnsi="Times New Roman" w:cs="Times New Roman"/>
          <w:sz w:val="24"/>
          <w:szCs w:val="24"/>
        </w:rPr>
        <w:t>above</w:t>
      </w:r>
      <w:r w:rsidRPr="00B62B08">
        <w:rPr>
          <w:rFonts w:ascii="Times New Roman" w:hAnsi="Times New Roman" w:cs="Times New Roman"/>
          <w:sz w:val="24"/>
          <w:szCs w:val="24"/>
        </w:rPr>
        <w:t xml:space="preserve"> by the total number of plants sampled and multiplied by 100.</w:t>
      </w:r>
    </w:p>
    <w:p w14:paraId="38106959" w14:textId="00CDEFF4" w:rsidR="00FE1E44" w:rsidRPr="00B62B08" w:rsidRDefault="009C1593" w:rsidP="006E083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Phytotoxicity – during sampling, plants were visually inspected for damage due to the toxic effects of the insecticide trialed. This was done by counting the proportion of plants that exhibited characteristic symptoms phytotoxicity.</w:t>
      </w:r>
    </w:p>
    <w:p w14:paraId="42CC3358" w14:textId="1640FA5A" w:rsidR="009C1593" w:rsidRPr="00B62B08" w:rsidRDefault="00124F8A" w:rsidP="006E083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62B08">
        <w:rPr>
          <w:rFonts w:ascii="Times New Roman" w:hAnsi="Times New Roman" w:cs="Times New Roman"/>
          <w:sz w:val="24"/>
          <w:szCs w:val="24"/>
        </w:rPr>
        <w:t>Yield – at maturity, the quantity of leafy vegetable harvested from each treatment plot was weighed. The weight was then converted into yield per ha.</w:t>
      </w:r>
    </w:p>
    <w:p w14:paraId="55D11BA5" w14:textId="0E402F7C" w:rsidR="00124F8A" w:rsidRPr="00B62B08" w:rsidRDefault="00654F8B" w:rsidP="006E0837">
      <w:pPr>
        <w:autoSpaceDE w:val="0"/>
        <w:autoSpaceDN w:val="0"/>
        <w:adjustRightInd w:val="0"/>
        <w:spacing w:before="240"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2.5 </w:t>
      </w:r>
      <w:r w:rsidR="00124F8A" w:rsidRPr="00B62B08">
        <w:rPr>
          <w:rFonts w:ascii="Times New Roman" w:hAnsi="Times New Roman" w:cs="Times New Roman"/>
          <w:b/>
          <w:bCs/>
          <w:i/>
          <w:iCs/>
          <w:sz w:val="24"/>
          <w:szCs w:val="24"/>
        </w:rPr>
        <w:t>Data analysis</w:t>
      </w:r>
    </w:p>
    <w:p w14:paraId="13012FD7" w14:textId="175093FF" w:rsidR="00124F8A" w:rsidRPr="00B62B08" w:rsidRDefault="00124F8A" w:rsidP="006E0837">
      <w:pPr>
        <w:autoSpaceDE w:val="0"/>
        <w:autoSpaceDN w:val="0"/>
        <w:adjustRightInd w:val="0"/>
        <w:spacing w:line="360" w:lineRule="auto"/>
        <w:jc w:val="both"/>
        <w:rPr>
          <w:rFonts w:ascii="Times New Roman" w:hAnsi="Times New Roman" w:cs="Times New Roman"/>
          <w:sz w:val="24"/>
          <w:szCs w:val="24"/>
        </w:rPr>
      </w:pPr>
      <w:r w:rsidRPr="00B62B08">
        <w:rPr>
          <w:rFonts w:ascii="Times New Roman" w:hAnsi="Times New Roman" w:cs="Times New Roman"/>
          <w:sz w:val="24"/>
          <w:szCs w:val="24"/>
        </w:rPr>
        <w:t xml:space="preserve">Data collected from the trials were subjected to a general analysis of variance (ANOVA). Prior to subjecting the data to the ANOVA, count </w:t>
      </w:r>
      <w:r w:rsidR="00654F8B">
        <w:rPr>
          <w:rFonts w:ascii="Times New Roman" w:hAnsi="Times New Roman" w:cs="Times New Roman"/>
          <w:sz w:val="24"/>
          <w:szCs w:val="24"/>
        </w:rPr>
        <w:t xml:space="preserve">and percentage </w:t>
      </w:r>
      <w:r w:rsidRPr="00B62B08">
        <w:rPr>
          <w:rFonts w:ascii="Times New Roman" w:hAnsi="Times New Roman" w:cs="Times New Roman"/>
          <w:sz w:val="24"/>
          <w:szCs w:val="24"/>
        </w:rPr>
        <w:t>data were square root transformed to ensure the homogeneity of their variances. In these analyses, insecticide</w:t>
      </w:r>
      <w:r w:rsidR="007559AB" w:rsidRPr="00B62B08">
        <w:rPr>
          <w:rFonts w:ascii="Times New Roman" w:hAnsi="Times New Roman" w:cs="Times New Roman"/>
          <w:sz w:val="24"/>
          <w:szCs w:val="24"/>
        </w:rPr>
        <w:t xml:space="preserve">s </w:t>
      </w:r>
      <w:r w:rsidRPr="00B62B08">
        <w:rPr>
          <w:rFonts w:ascii="Times New Roman" w:hAnsi="Times New Roman" w:cs="Times New Roman"/>
          <w:sz w:val="24"/>
          <w:szCs w:val="24"/>
        </w:rPr>
        <w:t xml:space="preserve">were </w:t>
      </w:r>
      <w:r w:rsidR="007559AB" w:rsidRPr="00B62B08">
        <w:rPr>
          <w:rFonts w:ascii="Times New Roman" w:hAnsi="Times New Roman" w:cs="Times New Roman"/>
          <w:sz w:val="24"/>
          <w:szCs w:val="24"/>
        </w:rPr>
        <w:t>selected as treatment factors and the replications/farmers were selected as the blocking factor. Whenever there was a significant insecticide treatment effects, the means were separated using Fisher’s protected least significant difference at 5% probability threshold.</w:t>
      </w:r>
    </w:p>
    <w:p w14:paraId="264A7B1C" w14:textId="7706FB9E" w:rsidR="007559AB" w:rsidRPr="00B62B08" w:rsidRDefault="00654F8B" w:rsidP="00996FE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7559AB" w:rsidRPr="00B62B08">
        <w:rPr>
          <w:rFonts w:ascii="Times New Roman" w:hAnsi="Times New Roman" w:cs="Times New Roman"/>
          <w:b/>
          <w:bCs/>
          <w:sz w:val="24"/>
          <w:szCs w:val="24"/>
        </w:rPr>
        <w:t>Results and discussion</w:t>
      </w:r>
    </w:p>
    <w:p w14:paraId="6C467CC0" w14:textId="29405B30" w:rsidR="002B4082" w:rsidRPr="00B62B08" w:rsidRDefault="00654F8B" w:rsidP="00996FE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2B4082" w:rsidRPr="00B62B08">
        <w:rPr>
          <w:rFonts w:ascii="Times New Roman" w:hAnsi="Times New Roman" w:cs="Times New Roman"/>
          <w:b/>
          <w:bCs/>
          <w:sz w:val="24"/>
          <w:szCs w:val="24"/>
        </w:rPr>
        <w:t>Roselle (</w:t>
      </w:r>
      <w:r w:rsidR="002B4082" w:rsidRPr="00B62B08">
        <w:rPr>
          <w:rStyle w:val="lrzxr"/>
          <w:rFonts w:ascii="Times New Roman" w:hAnsi="Times New Roman" w:cs="Times New Roman"/>
          <w:b/>
          <w:bCs/>
          <w:i/>
          <w:iCs/>
          <w:sz w:val="24"/>
          <w:szCs w:val="24"/>
        </w:rPr>
        <w:t xml:space="preserve">Hibiscus sabdariffa </w:t>
      </w:r>
      <w:r w:rsidR="002B4082" w:rsidRPr="00B62B08">
        <w:rPr>
          <w:rFonts w:ascii="Times New Roman" w:hAnsi="Times New Roman" w:cs="Times New Roman"/>
          <w:b/>
          <w:bCs/>
          <w:sz w:val="24"/>
          <w:szCs w:val="24"/>
        </w:rPr>
        <w:t>L.)</w:t>
      </w:r>
    </w:p>
    <w:p w14:paraId="2F4C13FF" w14:textId="5AEB38D6" w:rsidR="00996FE2" w:rsidRPr="00B62B08" w:rsidRDefault="00654F8B" w:rsidP="00996FE2">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3.1.1 </w:t>
      </w:r>
      <w:r w:rsidR="00996FE2" w:rsidRPr="00B62B08">
        <w:rPr>
          <w:rFonts w:ascii="Times New Roman" w:hAnsi="Times New Roman" w:cs="Times New Roman"/>
          <w:b/>
          <w:bCs/>
          <w:i/>
          <w:iCs/>
          <w:sz w:val="24"/>
          <w:szCs w:val="24"/>
        </w:rPr>
        <w:t>Insect pests’ densities</w:t>
      </w:r>
    </w:p>
    <w:p w14:paraId="786E0851" w14:textId="4F83A8D1" w:rsidR="00996FE2" w:rsidRPr="00B62B08" w:rsidRDefault="00996FE2" w:rsidP="001F33CC">
      <w:pPr>
        <w:spacing w:line="360" w:lineRule="auto"/>
        <w:jc w:val="both"/>
        <w:rPr>
          <w:rFonts w:ascii="Times New Roman" w:hAnsi="Times New Roman" w:cs="Times New Roman"/>
          <w:b/>
          <w:sz w:val="24"/>
          <w:szCs w:val="24"/>
        </w:rPr>
      </w:pPr>
      <w:r w:rsidRPr="00B62B08">
        <w:rPr>
          <w:rFonts w:ascii="Times New Roman" w:hAnsi="Times New Roman" w:cs="Times New Roman"/>
          <w:sz w:val="24"/>
          <w:szCs w:val="24"/>
        </w:rPr>
        <w:t>The insect pests recorded during this study were grouped into defoliators and sucking insects based on the nature of damage t</w:t>
      </w:r>
      <w:r w:rsidR="00A16EAC">
        <w:rPr>
          <w:rFonts w:ascii="Times New Roman" w:hAnsi="Times New Roman" w:cs="Times New Roman"/>
          <w:sz w:val="24"/>
          <w:szCs w:val="24"/>
        </w:rPr>
        <w:t>hey</w:t>
      </w:r>
      <w:r w:rsidRPr="00B62B08">
        <w:rPr>
          <w:rFonts w:ascii="Times New Roman" w:hAnsi="Times New Roman" w:cs="Times New Roman"/>
          <w:sz w:val="24"/>
          <w:szCs w:val="24"/>
        </w:rPr>
        <w:t xml:space="preserve"> cause to</w:t>
      </w:r>
      <w:r w:rsidR="00CC07B9" w:rsidRPr="00B62B08">
        <w:rPr>
          <w:rFonts w:ascii="Times New Roman" w:hAnsi="Times New Roman" w:cs="Times New Roman"/>
          <w:sz w:val="24"/>
          <w:szCs w:val="24"/>
        </w:rPr>
        <w:t xml:space="preserve"> roselle</w:t>
      </w:r>
      <w:r w:rsidRPr="00B62B08">
        <w:rPr>
          <w:rFonts w:ascii="Times New Roman" w:hAnsi="Times New Roman" w:cs="Times New Roman"/>
          <w:sz w:val="24"/>
          <w:szCs w:val="24"/>
        </w:rPr>
        <w:t xml:space="preserve"> plants. Defoliators comprised grasshoppers (</w:t>
      </w:r>
      <w:r w:rsidRPr="00B62B08">
        <w:rPr>
          <w:rFonts w:ascii="Times New Roman" w:hAnsi="Times New Roman" w:cs="Times New Roman"/>
          <w:i/>
          <w:sz w:val="24"/>
          <w:szCs w:val="24"/>
        </w:rPr>
        <w:t>Z</w:t>
      </w:r>
      <w:r w:rsidR="001F33CC" w:rsidRPr="00B62B08">
        <w:rPr>
          <w:rFonts w:ascii="Times New Roman" w:hAnsi="Times New Roman" w:cs="Times New Roman"/>
          <w:i/>
          <w:sz w:val="24"/>
          <w:szCs w:val="24"/>
        </w:rPr>
        <w:t>onocerus</w:t>
      </w:r>
      <w:r w:rsidRPr="00B62B08">
        <w:rPr>
          <w:rFonts w:ascii="Times New Roman" w:hAnsi="Times New Roman" w:cs="Times New Roman"/>
          <w:i/>
          <w:sz w:val="24"/>
          <w:szCs w:val="24"/>
        </w:rPr>
        <w:t xml:space="preserve"> variegatus</w:t>
      </w:r>
      <w:r w:rsidRPr="00B62B08">
        <w:rPr>
          <w:rFonts w:ascii="Times New Roman" w:hAnsi="Times New Roman" w:cs="Times New Roman"/>
          <w:sz w:val="24"/>
          <w:szCs w:val="24"/>
        </w:rPr>
        <w:t>), leafroller (</w:t>
      </w:r>
      <w:r w:rsidRPr="00B62B08">
        <w:rPr>
          <w:rFonts w:ascii="Times New Roman" w:hAnsi="Times New Roman" w:cs="Times New Roman"/>
          <w:i/>
          <w:iCs/>
          <w:sz w:val="24"/>
          <w:szCs w:val="24"/>
        </w:rPr>
        <w:t>S</w:t>
      </w:r>
      <w:r w:rsidR="001F33CC" w:rsidRPr="00B62B08">
        <w:rPr>
          <w:rFonts w:ascii="Times New Roman" w:hAnsi="Times New Roman" w:cs="Times New Roman"/>
          <w:i/>
          <w:iCs/>
          <w:sz w:val="24"/>
          <w:szCs w:val="24"/>
        </w:rPr>
        <w:t>ylepta</w:t>
      </w:r>
      <w:r w:rsidRPr="00B62B08">
        <w:rPr>
          <w:rFonts w:ascii="Times New Roman" w:hAnsi="Times New Roman" w:cs="Times New Roman"/>
          <w:i/>
          <w:iCs/>
          <w:sz w:val="24"/>
          <w:szCs w:val="24"/>
        </w:rPr>
        <w:t xml:space="preserve"> derogate</w:t>
      </w:r>
      <w:r w:rsidRPr="00B62B08">
        <w:rPr>
          <w:rFonts w:ascii="Times New Roman" w:hAnsi="Times New Roman" w:cs="Times New Roman"/>
          <w:sz w:val="24"/>
          <w:szCs w:val="24"/>
        </w:rPr>
        <w:t>), beetles (</w:t>
      </w:r>
      <w:r w:rsidRPr="00B62B08">
        <w:rPr>
          <w:rFonts w:ascii="Times New Roman" w:hAnsi="Times New Roman" w:cs="Times New Roman"/>
          <w:i/>
          <w:sz w:val="24"/>
          <w:szCs w:val="24"/>
        </w:rPr>
        <w:t>P</w:t>
      </w:r>
      <w:r w:rsidR="001F33CC" w:rsidRPr="00B62B08">
        <w:rPr>
          <w:rFonts w:ascii="Times New Roman" w:hAnsi="Times New Roman" w:cs="Times New Roman"/>
          <w:i/>
          <w:sz w:val="24"/>
          <w:szCs w:val="24"/>
        </w:rPr>
        <w:t>odagrica</w:t>
      </w:r>
      <w:r w:rsidRPr="00B62B08">
        <w:rPr>
          <w:rFonts w:ascii="Times New Roman" w:hAnsi="Times New Roman" w:cs="Times New Roman"/>
          <w:i/>
          <w:sz w:val="24"/>
          <w:szCs w:val="24"/>
        </w:rPr>
        <w:t xml:space="preserve"> uniformis </w:t>
      </w:r>
      <w:r w:rsidRPr="00B62B08">
        <w:rPr>
          <w:rFonts w:ascii="Times New Roman" w:hAnsi="Times New Roman" w:cs="Times New Roman"/>
          <w:iCs/>
          <w:sz w:val="24"/>
          <w:szCs w:val="24"/>
        </w:rPr>
        <w:t>Jacoby</w:t>
      </w:r>
      <w:r w:rsidRPr="00B62B08">
        <w:rPr>
          <w:rFonts w:ascii="Times New Roman" w:hAnsi="Times New Roman" w:cs="Times New Roman"/>
          <w:i/>
          <w:sz w:val="24"/>
          <w:szCs w:val="24"/>
        </w:rPr>
        <w:t>, O</w:t>
      </w:r>
      <w:r w:rsidR="001F33CC" w:rsidRPr="00B62B08">
        <w:rPr>
          <w:rFonts w:ascii="Times New Roman" w:hAnsi="Times New Roman" w:cs="Times New Roman"/>
          <w:i/>
          <w:sz w:val="24"/>
          <w:szCs w:val="24"/>
        </w:rPr>
        <w:t>otheca</w:t>
      </w:r>
      <w:r w:rsidRPr="00B62B08">
        <w:rPr>
          <w:rFonts w:ascii="Times New Roman" w:hAnsi="Times New Roman" w:cs="Times New Roman"/>
          <w:i/>
          <w:sz w:val="24"/>
          <w:szCs w:val="24"/>
        </w:rPr>
        <w:t xml:space="preserve"> mutabilis</w:t>
      </w:r>
      <w:r w:rsidRPr="00B62B08">
        <w:rPr>
          <w:rFonts w:ascii="Times New Roman" w:hAnsi="Times New Roman" w:cs="Times New Roman"/>
          <w:sz w:val="24"/>
          <w:szCs w:val="24"/>
        </w:rPr>
        <w:t>) and semi-looper (</w:t>
      </w:r>
      <w:r w:rsidRPr="00B62B08">
        <w:rPr>
          <w:rStyle w:val="acopre"/>
          <w:rFonts w:ascii="Times New Roman" w:hAnsi="Times New Roman" w:cs="Times New Roman"/>
          <w:i/>
          <w:iCs/>
          <w:sz w:val="24"/>
          <w:szCs w:val="24"/>
        </w:rPr>
        <w:t>Chrysodeixis</w:t>
      </w:r>
      <w:r w:rsidRPr="00B62B08">
        <w:rPr>
          <w:rFonts w:ascii="Times New Roman" w:hAnsi="Times New Roman" w:cs="Times New Roman"/>
          <w:i/>
          <w:sz w:val="24"/>
          <w:szCs w:val="24"/>
        </w:rPr>
        <w:t xml:space="preserve"> acuta </w:t>
      </w:r>
      <w:r w:rsidRPr="00B62B08">
        <w:rPr>
          <w:rFonts w:ascii="Times New Roman" w:hAnsi="Times New Roman" w:cs="Times New Roman"/>
          <w:iCs/>
          <w:sz w:val="24"/>
          <w:szCs w:val="24"/>
        </w:rPr>
        <w:t xml:space="preserve">Walker </w:t>
      </w:r>
      <w:r w:rsidRPr="00B62B08">
        <w:rPr>
          <w:rStyle w:val="acopre"/>
          <w:rFonts w:ascii="Times New Roman" w:hAnsi="Times New Roman" w:cs="Times New Roman"/>
          <w:sz w:val="24"/>
          <w:szCs w:val="24"/>
        </w:rPr>
        <w:t>(Lepidoptera: Noctuidae)</w:t>
      </w:r>
      <w:r w:rsidRPr="00B62B08">
        <w:rPr>
          <w:rFonts w:ascii="Times New Roman" w:hAnsi="Times New Roman" w:cs="Times New Roman"/>
          <w:sz w:val="24"/>
          <w:szCs w:val="24"/>
        </w:rPr>
        <w:t>)</w:t>
      </w:r>
      <w:r w:rsidR="00CC07B9" w:rsidRPr="00B62B08">
        <w:rPr>
          <w:rFonts w:ascii="Times New Roman" w:hAnsi="Times New Roman" w:cs="Times New Roman"/>
          <w:sz w:val="24"/>
          <w:szCs w:val="24"/>
        </w:rPr>
        <w:t>. Of these,</w:t>
      </w:r>
      <w:r w:rsidRPr="00B62B08">
        <w:rPr>
          <w:rFonts w:ascii="Times New Roman" w:hAnsi="Times New Roman" w:cs="Times New Roman"/>
          <w:sz w:val="24"/>
          <w:szCs w:val="24"/>
        </w:rPr>
        <w:t xml:space="preserve"> </w:t>
      </w:r>
      <w:r w:rsidRPr="00B62B08">
        <w:rPr>
          <w:rFonts w:ascii="Times New Roman" w:hAnsi="Times New Roman" w:cs="Times New Roman"/>
          <w:i/>
          <w:iCs/>
          <w:sz w:val="24"/>
          <w:szCs w:val="24"/>
        </w:rPr>
        <w:t xml:space="preserve">P. uniformis </w:t>
      </w:r>
      <w:r w:rsidRPr="00B62B08">
        <w:rPr>
          <w:rFonts w:ascii="Times New Roman" w:hAnsi="Times New Roman" w:cs="Times New Roman"/>
          <w:sz w:val="24"/>
          <w:szCs w:val="24"/>
        </w:rPr>
        <w:t>ma</w:t>
      </w:r>
      <w:r w:rsidR="00CC07B9" w:rsidRPr="00B62B08">
        <w:rPr>
          <w:rFonts w:ascii="Times New Roman" w:hAnsi="Times New Roman" w:cs="Times New Roman"/>
          <w:sz w:val="24"/>
          <w:szCs w:val="24"/>
        </w:rPr>
        <w:t>de</w:t>
      </w:r>
      <w:r w:rsidRPr="00B62B08">
        <w:rPr>
          <w:rFonts w:ascii="Times New Roman" w:hAnsi="Times New Roman" w:cs="Times New Roman"/>
          <w:sz w:val="24"/>
          <w:szCs w:val="24"/>
        </w:rPr>
        <w:t xml:space="preserve"> up more than 60% of the defoliators recorded. The </w:t>
      </w:r>
      <w:r w:rsidR="00A16EAC">
        <w:rPr>
          <w:rFonts w:ascii="Times New Roman" w:hAnsi="Times New Roman" w:cs="Times New Roman"/>
          <w:sz w:val="24"/>
          <w:szCs w:val="24"/>
        </w:rPr>
        <w:t>sucking insects</w:t>
      </w:r>
      <w:r w:rsidRPr="00B62B08">
        <w:rPr>
          <w:rFonts w:ascii="Times New Roman" w:hAnsi="Times New Roman" w:cs="Times New Roman"/>
          <w:sz w:val="24"/>
          <w:szCs w:val="24"/>
        </w:rPr>
        <w:t xml:space="preserve"> were whiteflies (</w:t>
      </w:r>
      <w:r w:rsidRPr="00B62B08">
        <w:rPr>
          <w:rFonts w:ascii="Times New Roman" w:hAnsi="Times New Roman" w:cs="Times New Roman"/>
          <w:i/>
          <w:iCs/>
          <w:sz w:val="24"/>
          <w:szCs w:val="24"/>
        </w:rPr>
        <w:t xml:space="preserve">Bemicia tabaci </w:t>
      </w:r>
      <w:r w:rsidRPr="00B62B08">
        <w:rPr>
          <w:rFonts w:ascii="Times New Roman" w:hAnsi="Times New Roman" w:cs="Times New Roman"/>
          <w:sz w:val="24"/>
          <w:szCs w:val="24"/>
        </w:rPr>
        <w:t xml:space="preserve">Gennadius </w:t>
      </w:r>
      <w:r w:rsidRPr="00B62B08">
        <w:rPr>
          <w:rStyle w:val="acopre"/>
          <w:rFonts w:ascii="Times New Roman" w:hAnsi="Times New Roman" w:cs="Times New Roman"/>
          <w:sz w:val="24"/>
          <w:szCs w:val="24"/>
        </w:rPr>
        <w:t>(Hemiptera: Aleyrodidae)</w:t>
      </w:r>
      <w:r w:rsidRPr="00B62B08">
        <w:rPr>
          <w:rFonts w:ascii="Times New Roman" w:hAnsi="Times New Roman" w:cs="Times New Roman"/>
          <w:sz w:val="24"/>
          <w:szCs w:val="24"/>
        </w:rPr>
        <w:t>), leafhoppers (</w:t>
      </w:r>
      <w:r w:rsidRPr="00B62B08">
        <w:rPr>
          <w:rFonts w:ascii="Times New Roman" w:hAnsi="Times New Roman" w:cs="Times New Roman"/>
          <w:i/>
          <w:sz w:val="24"/>
          <w:szCs w:val="24"/>
        </w:rPr>
        <w:t>Empoasca</w:t>
      </w:r>
      <w:r w:rsidRPr="00B62B08">
        <w:rPr>
          <w:rFonts w:ascii="Times New Roman" w:hAnsi="Times New Roman" w:cs="Times New Roman"/>
          <w:sz w:val="24"/>
          <w:szCs w:val="24"/>
        </w:rPr>
        <w:t xml:space="preserve"> sp. </w:t>
      </w:r>
      <w:r w:rsidRPr="00B62B08">
        <w:rPr>
          <w:rStyle w:val="acopre"/>
          <w:rFonts w:ascii="Times New Roman" w:hAnsi="Times New Roman" w:cs="Times New Roman"/>
          <w:sz w:val="24"/>
          <w:szCs w:val="24"/>
        </w:rPr>
        <w:t>(Hemiptera: Cicadellidae)</w:t>
      </w:r>
      <w:r w:rsidRPr="00B62B08">
        <w:rPr>
          <w:rFonts w:ascii="Times New Roman" w:hAnsi="Times New Roman" w:cs="Times New Roman"/>
          <w:sz w:val="24"/>
          <w:szCs w:val="24"/>
        </w:rPr>
        <w:t>) and aphids (</w:t>
      </w:r>
      <w:r w:rsidRPr="00B62B08">
        <w:rPr>
          <w:rFonts w:ascii="Times New Roman" w:hAnsi="Times New Roman" w:cs="Times New Roman"/>
          <w:i/>
          <w:sz w:val="24"/>
          <w:szCs w:val="24"/>
        </w:rPr>
        <w:t xml:space="preserve">Aphis cracivora </w:t>
      </w:r>
      <w:r w:rsidRPr="00B62B08">
        <w:rPr>
          <w:rFonts w:ascii="Times New Roman" w:hAnsi="Times New Roman" w:cs="Times New Roman"/>
          <w:iCs/>
          <w:sz w:val="24"/>
          <w:szCs w:val="24"/>
        </w:rPr>
        <w:t>Koch (Hemiptera: Aphididae)</w:t>
      </w:r>
      <w:r w:rsidRPr="00B62B08">
        <w:rPr>
          <w:rFonts w:ascii="Times New Roman" w:hAnsi="Times New Roman" w:cs="Times New Roman"/>
          <w:sz w:val="24"/>
          <w:szCs w:val="24"/>
        </w:rPr>
        <w:t>)</w:t>
      </w:r>
      <w:r w:rsidR="00A16EAC">
        <w:rPr>
          <w:rFonts w:ascii="Times New Roman" w:hAnsi="Times New Roman" w:cs="Times New Roman"/>
          <w:sz w:val="24"/>
          <w:szCs w:val="24"/>
        </w:rPr>
        <w:t>,</w:t>
      </w:r>
      <w:r w:rsidRPr="00B62B08">
        <w:rPr>
          <w:rFonts w:ascii="Times New Roman" w:hAnsi="Times New Roman" w:cs="Times New Roman"/>
          <w:sz w:val="24"/>
          <w:szCs w:val="24"/>
        </w:rPr>
        <w:t xml:space="preserve"> with the former being the most abundant.</w:t>
      </w:r>
    </w:p>
    <w:p w14:paraId="6E694C64" w14:textId="23EDE3C9" w:rsidR="00996FE2" w:rsidRPr="00B62B08" w:rsidRDefault="00996FE2" w:rsidP="00996FE2">
      <w:pPr>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The densities of defoliators were significantly affected by the</w:t>
      </w:r>
      <w:r w:rsidR="00CC07B9" w:rsidRPr="00B62B08">
        <w:rPr>
          <w:rFonts w:ascii="Times New Roman" w:hAnsi="Times New Roman" w:cs="Times New Roman"/>
          <w:sz w:val="24"/>
          <w:szCs w:val="24"/>
        </w:rPr>
        <w:t xml:space="preserve"> insecticide</w:t>
      </w:r>
      <w:r w:rsidRPr="00B62B08">
        <w:rPr>
          <w:rFonts w:ascii="Times New Roman" w:hAnsi="Times New Roman" w:cs="Times New Roman"/>
          <w:sz w:val="24"/>
          <w:szCs w:val="24"/>
        </w:rPr>
        <w:t xml:space="preserve"> </w:t>
      </w:r>
      <w:r w:rsidR="00CC07B9" w:rsidRPr="00B62B08">
        <w:rPr>
          <w:rFonts w:ascii="Times New Roman" w:hAnsi="Times New Roman" w:cs="Times New Roman"/>
          <w:sz w:val="24"/>
          <w:szCs w:val="24"/>
        </w:rPr>
        <w:t>treatments tested</w:t>
      </w:r>
      <w:r w:rsidRPr="00B62B08">
        <w:rPr>
          <w:rFonts w:ascii="Times New Roman" w:hAnsi="Times New Roman" w:cs="Times New Roman"/>
          <w:sz w:val="24"/>
          <w:szCs w:val="24"/>
        </w:rPr>
        <w:t xml:space="preserve"> (F</w:t>
      </w:r>
      <w:r w:rsidR="00EE54CD" w:rsidRPr="00235755">
        <w:rPr>
          <w:rFonts w:ascii="Times New Roman" w:hAnsi="Times New Roman" w:cs="Times New Roman"/>
          <w:sz w:val="24"/>
          <w:szCs w:val="24"/>
          <w:vertAlign w:val="subscript"/>
        </w:rPr>
        <w:t>4,19</w:t>
      </w:r>
      <w:r w:rsidRPr="00B62B08">
        <w:rPr>
          <w:rFonts w:ascii="Times New Roman" w:hAnsi="Times New Roman" w:cs="Times New Roman"/>
          <w:sz w:val="24"/>
          <w:szCs w:val="24"/>
        </w:rPr>
        <w:t xml:space="preserve"> = 24.47; p = 0.003). The </w:t>
      </w:r>
      <w:r w:rsidR="00CC07B9" w:rsidRPr="00B62B08">
        <w:rPr>
          <w:rFonts w:ascii="Times New Roman" w:hAnsi="Times New Roman" w:cs="Times New Roman"/>
          <w:sz w:val="24"/>
          <w:szCs w:val="24"/>
        </w:rPr>
        <w:t xml:space="preserve">untreated control </w:t>
      </w:r>
      <w:r w:rsidRPr="00B62B08">
        <w:rPr>
          <w:rFonts w:ascii="Times New Roman" w:hAnsi="Times New Roman" w:cs="Times New Roman"/>
          <w:sz w:val="24"/>
          <w:szCs w:val="24"/>
        </w:rPr>
        <w:t xml:space="preserve">had the highest density of defoliators while plots </w:t>
      </w:r>
      <w:r w:rsidR="00CC07B9" w:rsidRPr="00B62B08">
        <w:rPr>
          <w:rFonts w:ascii="Times New Roman" w:hAnsi="Times New Roman" w:cs="Times New Roman"/>
          <w:sz w:val="24"/>
          <w:szCs w:val="24"/>
        </w:rPr>
        <w:t xml:space="preserve">treated with NSO were lowest. There </w:t>
      </w:r>
      <w:r w:rsidR="003C4B01" w:rsidRPr="00B62B08">
        <w:rPr>
          <w:rFonts w:ascii="Times New Roman" w:hAnsi="Times New Roman" w:cs="Times New Roman"/>
          <w:sz w:val="24"/>
          <w:szCs w:val="24"/>
        </w:rPr>
        <w:t>was</w:t>
      </w:r>
      <w:r w:rsidR="00CC07B9" w:rsidRPr="00B62B08">
        <w:rPr>
          <w:rFonts w:ascii="Times New Roman" w:hAnsi="Times New Roman" w:cs="Times New Roman"/>
          <w:sz w:val="24"/>
          <w:szCs w:val="24"/>
        </w:rPr>
        <w:t xml:space="preserve"> no significant difference between the latter and </w:t>
      </w:r>
      <w:r w:rsidR="003C4B01" w:rsidRPr="00B62B08">
        <w:rPr>
          <w:rFonts w:ascii="Times New Roman" w:hAnsi="Times New Roman" w:cs="Times New Roman"/>
          <w:sz w:val="24"/>
          <w:szCs w:val="24"/>
        </w:rPr>
        <w:t xml:space="preserve">plots sprayed with </w:t>
      </w:r>
      <w:r w:rsidR="00A16EAC">
        <w:rPr>
          <w:rFonts w:ascii="Times New Roman" w:hAnsi="Times New Roman" w:cs="Times New Roman"/>
          <w:sz w:val="24"/>
          <w:szCs w:val="24"/>
        </w:rPr>
        <w:t>SC Zeolite at 0.19 kg/ha</w:t>
      </w:r>
      <w:r w:rsidR="003C4B01" w:rsidRPr="00B62B08">
        <w:rPr>
          <w:rFonts w:ascii="Times New Roman" w:hAnsi="Times New Roman" w:cs="Times New Roman"/>
          <w:sz w:val="24"/>
          <w:szCs w:val="24"/>
        </w:rPr>
        <w:t>. However, all protected plots recorded significantly lower defoliator densities compared to the untreated control</w:t>
      </w:r>
      <w:r w:rsidRPr="00B62B08">
        <w:rPr>
          <w:rFonts w:ascii="Times New Roman" w:hAnsi="Times New Roman" w:cs="Times New Roman"/>
          <w:sz w:val="24"/>
          <w:szCs w:val="24"/>
        </w:rPr>
        <w:t xml:space="preserve"> (Table </w:t>
      </w:r>
      <w:r w:rsidR="004439E7" w:rsidRPr="00B62B08">
        <w:rPr>
          <w:rFonts w:ascii="Times New Roman" w:hAnsi="Times New Roman" w:cs="Times New Roman"/>
          <w:sz w:val="24"/>
          <w:szCs w:val="24"/>
        </w:rPr>
        <w:t>1</w:t>
      </w:r>
      <w:r w:rsidRPr="00B62B08">
        <w:rPr>
          <w:rFonts w:ascii="Times New Roman" w:hAnsi="Times New Roman" w:cs="Times New Roman"/>
          <w:sz w:val="24"/>
          <w:szCs w:val="24"/>
        </w:rPr>
        <w:t xml:space="preserve">). </w:t>
      </w:r>
    </w:p>
    <w:p w14:paraId="58A48E1D" w14:textId="2341DE3E" w:rsidR="00996FE2" w:rsidRPr="00B62B08" w:rsidRDefault="00E9729F" w:rsidP="00996FE2">
      <w:pPr>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For sucking insect pests, their densities were</w:t>
      </w:r>
      <w:r w:rsidR="002B4082" w:rsidRPr="00B62B08">
        <w:rPr>
          <w:rFonts w:ascii="Times New Roman" w:hAnsi="Times New Roman" w:cs="Times New Roman"/>
          <w:sz w:val="24"/>
          <w:szCs w:val="24"/>
        </w:rPr>
        <w:t xml:space="preserve"> not significantly affected by the treatments trialed</w:t>
      </w:r>
      <w:r w:rsidR="00996FE2" w:rsidRPr="00B62B08">
        <w:rPr>
          <w:rFonts w:ascii="Times New Roman" w:hAnsi="Times New Roman" w:cs="Times New Roman"/>
          <w:sz w:val="24"/>
          <w:szCs w:val="24"/>
        </w:rPr>
        <w:t xml:space="preserve"> (F</w:t>
      </w:r>
      <w:r w:rsidR="00A2301C" w:rsidRPr="00A2301C">
        <w:rPr>
          <w:rFonts w:ascii="Times New Roman" w:hAnsi="Times New Roman" w:cs="Times New Roman"/>
          <w:sz w:val="24"/>
          <w:szCs w:val="24"/>
          <w:vertAlign w:val="subscript"/>
        </w:rPr>
        <w:t>4</w:t>
      </w:r>
      <w:r w:rsidR="00996FE2" w:rsidRPr="00B62B08">
        <w:rPr>
          <w:rFonts w:ascii="Times New Roman" w:hAnsi="Times New Roman" w:cs="Times New Roman"/>
          <w:sz w:val="24"/>
          <w:szCs w:val="24"/>
          <w:vertAlign w:val="subscript"/>
        </w:rPr>
        <w:t>,1</w:t>
      </w:r>
      <w:r w:rsidR="00A2301C">
        <w:rPr>
          <w:rFonts w:ascii="Times New Roman" w:hAnsi="Times New Roman" w:cs="Times New Roman"/>
          <w:sz w:val="24"/>
          <w:szCs w:val="24"/>
          <w:vertAlign w:val="subscript"/>
        </w:rPr>
        <w:t>9</w:t>
      </w:r>
      <w:r w:rsidR="00996FE2" w:rsidRPr="00B62B08">
        <w:rPr>
          <w:rFonts w:ascii="Times New Roman" w:hAnsi="Times New Roman" w:cs="Times New Roman"/>
          <w:sz w:val="24"/>
          <w:szCs w:val="24"/>
        </w:rPr>
        <w:t xml:space="preserve"> = 1.51; p = 0.254)</w:t>
      </w:r>
      <w:r w:rsidR="004439E7" w:rsidRPr="00B62B08">
        <w:rPr>
          <w:rFonts w:ascii="Times New Roman" w:hAnsi="Times New Roman" w:cs="Times New Roman"/>
          <w:sz w:val="24"/>
          <w:szCs w:val="24"/>
        </w:rPr>
        <w:t xml:space="preserve"> (Table 1)</w:t>
      </w:r>
      <w:r w:rsidR="00996FE2" w:rsidRPr="00B62B08">
        <w:rPr>
          <w:rFonts w:ascii="Times New Roman" w:hAnsi="Times New Roman" w:cs="Times New Roman"/>
          <w:sz w:val="24"/>
          <w:szCs w:val="24"/>
        </w:rPr>
        <w:t>.</w:t>
      </w:r>
      <w:r w:rsidR="00A16EAC">
        <w:rPr>
          <w:rFonts w:ascii="Times New Roman" w:hAnsi="Times New Roman" w:cs="Times New Roman"/>
          <w:sz w:val="24"/>
          <w:szCs w:val="24"/>
        </w:rPr>
        <w:t xml:space="preserve"> This was probably because of the high error margins in the data collected for this variable.</w:t>
      </w:r>
    </w:p>
    <w:p w14:paraId="44AF0BBC" w14:textId="43263AA5" w:rsidR="00E81985" w:rsidRPr="00B62B08" w:rsidRDefault="00E81985" w:rsidP="00E81985">
      <w:pPr>
        <w:spacing w:line="240" w:lineRule="auto"/>
        <w:rPr>
          <w:rFonts w:ascii="Times New Roman" w:hAnsi="Times New Roman" w:cs="Times New Roman"/>
          <w:sz w:val="24"/>
          <w:szCs w:val="24"/>
        </w:rPr>
      </w:pPr>
      <w:r w:rsidRPr="00B62B08">
        <w:rPr>
          <w:rFonts w:ascii="Times New Roman" w:hAnsi="Times New Roman" w:cs="Times New Roman"/>
          <w:sz w:val="24"/>
          <w:szCs w:val="24"/>
        </w:rPr>
        <w:t xml:space="preserve">Table </w:t>
      </w:r>
      <w:r w:rsidR="004439E7" w:rsidRPr="00B62B08">
        <w:rPr>
          <w:rFonts w:ascii="Times New Roman" w:hAnsi="Times New Roman" w:cs="Times New Roman"/>
          <w:sz w:val="24"/>
          <w:szCs w:val="24"/>
        </w:rPr>
        <w:t>1</w:t>
      </w:r>
      <w:r w:rsidRPr="00B62B08">
        <w:rPr>
          <w:rFonts w:ascii="Times New Roman" w:hAnsi="Times New Roman" w:cs="Times New Roman"/>
          <w:sz w:val="24"/>
          <w:szCs w:val="24"/>
        </w:rPr>
        <w:t xml:space="preserve">. Effect of </w:t>
      </w:r>
      <w:r w:rsidR="009231EF" w:rsidRPr="00B62B08">
        <w:rPr>
          <w:rFonts w:ascii="Times New Roman" w:hAnsi="Times New Roman" w:cs="Times New Roman"/>
          <w:sz w:val="24"/>
          <w:szCs w:val="24"/>
        </w:rPr>
        <w:t>insecticide treatments</w:t>
      </w:r>
      <w:r w:rsidRPr="00B62B08">
        <w:rPr>
          <w:rFonts w:ascii="Times New Roman" w:hAnsi="Times New Roman" w:cs="Times New Roman"/>
          <w:sz w:val="24"/>
          <w:szCs w:val="24"/>
        </w:rPr>
        <w:t xml:space="preserve"> on mean number of insect pests per square metre in </w:t>
      </w:r>
      <w:r w:rsidR="009231EF" w:rsidRPr="00B62B08">
        <w:rPr>
          <w:rFonts w:ascii="Times New Roman" w:hAnsi="Times New Roman" w:cs="Times New Roman"/>
          <w:sz w:val="24"/>
          <w:szCs w:val="24"/>
        </w:rPr>
        <w:t>roselle fields</w:t>
      </w:r>
    </w:p>
    <w:tbl>
      <w:tblPr>
        <w:tblStyle w:val="TableGrid"/>
        <w:tblW w:w="85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2244"/>
        <w:gridCol w:w="2805"/>
      </w:tblGrid>
      <w:tr w:rsidR="00B62B08" w:rsidRPr="00B62B08" w14:paraId="65DABDF6" w14:textId="77777777" w:rsidTr="00E706B4">
        <w:trPr>
          <w:trHeight w:val="719"/>
        </w:trPr>
        <w:tc>
          <w:tcPr>
            <w:tcW w:w="3460" w:type="dxa"/>
            <w:tcBorders>
              <w:bottom w:val="single" w:sz="4" w:space="0" w:color="auto"/>
            </w:tcBorders>
          </w:tcPr>
          <w:p w14:paraId="0A61F7BA" w14:textId="77777777" w:rsidR="00E81985" w:rsidRPr="00B62B08" w:rsidRDefault="00E81985" w:rsidP="00FA411A">
            <w:pPr>
              <w:rPr>
                <w:rFonts w:ascii="Times New Roman" w:hAnsi="Times New Roman" w:cs="Times New Roman"/>
                <w:b/>
                <w:sz w:val="24"/>
                <w:szCs w:val="24"/>
              </w:rPr>
            </w:pPr>
            <w:r w:rsidRPr="00B62B08">
              <w:rPr>
                <w:rFonts w:ascii="Times New Roman" w:hAnsi="Times New Roman" w:cs="Times New Roman"/>
                <w:b/>
                <w:sz w:val="24"/>
                <w:szCs w:val="24"/>
              </w:rPr>
              <w:t xml:space="preserve">Treatment </w:t>
            </w:r>
          </w:p>
        </w:tc>
        <w:tc>
          <w:tcPr>
            <w:tcW w:w="2244" w:type="dxa"/>
            <w:tcBorders>
              <w:bottom w:val="single" w:sz="4" w:space="0" w:color="auto"/>
            </w:tcBorders>
          </w:tcPr>
          <w:p w14:paraId="6B695889" w14:textId="77777777" w:rsidR="00E81985" w:rsidRPr="00B62B08" w:rsidRDefault="00E81985" w:rsidP="00FA411A">
            <w:pPr>
              <w:rPr>
                <w:rFonts w:ascii="Times New Roman" w:hAnsi="Times New Roman" w:cs="Times New Roman"/>
                <w:b/>
                <w:sz w:val="24"/>
                <w:szCs w:val="24"/>
              </w:rPr>
            </w:pPr>
            <w:r w:rsidRPr="00B62B08">
              <w:rPr>
                <w:rFonts w:ascii="Times New Roman" w:hAnsi="Times New Roman" w:cs="Times New Roman"/>
                <w:b/>
                <w:sz w:val="24"/>
                <w:szCs w:val="24"/>
              </w:rPr>
              <w:t>Defoliators/m</w:t>
            </w:r>
            <w:r w:rsidRPr="00B62B08">
              <w:rPr>
                <w:rFonts w:ascii="Times New Roman" w:hAnsi="Times New Roman" w:cs="Times New Roman"/>
                <w:b/>
                <w:sz w:val="24"/>
                <w:szCs w:val="24"/>
                <w:vertAlign w:val="superscript"/>
              </w:rPr>
              <w:t>2</w:t>
            </w:r>
            <w:r w:rsidRPr="00B62B08">
              <w:rPr>
                <w:rFonts w:ascii="Times New Roman" w:hAnsi="Times New Roman" w:cs="Times New Roman"/>
                <w:b/>
                <w:sz w:val="24"/>
                <w:szCs w:val="24"/>
              </w:rPr>
              <w:t xml:space="preserve"> </w:t>
            </w:r>
          </w:p>
        </w:tc>
        <w:tc>
          <w:tcPr>
            <w:tcW w:w="2805" w:type="dxa"/>
            <w:tcBorders>
              <w:bottom w:val="single" w:sz="4" w:space="0" w:color="auto"/>
            </w:tcBorders>
          </w:tcPr>
          <w:p w14:paraId="437661ED" w14:textId="5686AFB4" w:rsidR="00E81985" w:rsidRPr="00B62B08" w:rsidRDefault="00E81985" w:rsidP="00FA411A">
            <w:pPr>
              <w:rPr>
                <w:rFonts w:ascii="Times New Roman" w:hAnsi="Times New Roman" w:cs="Times New Roman"/>
                <w:b/>
                <w:sz w:val="24"/>
                <w:szCs w:val="24"/>
              </w:rPr>
            </w:pPr>
            <w:r w:rsidRPr="00B62B08">
              <w:rPr>
                <w:rFonts w:ascii="Times New Roman" w:hAnsi="Times New Roman" w:cs="Times New Roman"/>
                <w:b/>
                <w:sz w:val="24"/>
                <w:szCs w:val="24"/>
              </w:rPr>
              <w:t>Sucking insects /m</w:t>
            </w:r>
            <w:r w:rsidRPr="00B62B08">
              <w:rPr>
                <w:rFonts w:ascii="Times New Roman" w:hAnsi="Times New Roman" w:cs="Times New Roman"/>
                <w:b/>
                <w:sz w:val="24"/>
                <w:szCs w:val="24"/>
                <w:vertAlign w:val="superscript"/>
              </w:rPr>
              <w:t>2</w:t>
            </w:r>
            <w:r w:rsidRPr="00B62B08">
              <w:rPr>
                <w:rFonts w:ascii="Times New Roman" w:hAnsi="Times New Roman" w:cs="Times New Roman"/>
                <w:b/>
                <w:sz w:val="24"/>
                <w:szCs w:val="24"/>
              </w:rPr>
              <w:t xml:space="preserve"> </w:t>
            </w:r>
          </w:p>
        </w:tc>
      </w:tr>
      <w:tr w:rsidR="00B62B08" w:rsidRPr="00B62B08" w14:paraId="344225FA" w14:textId="77777777" w:rsidTr="00E81985">
        <w:trPr>
          <w:trHeight w:val="399"/>
        </w:trPr>
        <w:tc>
          <w:tcPr>
            <w:tcW w:w="3460" w:type="dxa"/>
            <w:tcBorders>
              <w:top w:val="single" w:sz="4" w:space="0" w:color="auto"/>
              <w:bottom w:val="nil"/>
            </w:tcBorders>
          </w:tcPr>
          <w:p w14:paraId="13B675F0" w14:textId="60FF00EC"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 xml:space="preserve">Untreated control </w:t>
            </w:r>
          </w:p>
        </w:tc>
        <w:tc>
          <w:tcPr>
            <w:tcW w:w="2244" w:type="dxa"/>
            <w:tcBorders>
              <w:top w:val="single" w:sz="4" w:space="0" w:color="auto"/>
              <w:bottom w:val="nil"/>
            </w:tcBorders>
          </w:tcPr>
          <w:p w14:paraId="59D73D6C" w14:textId="77777777"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1.4 ± 0.07 (1.0) a</w:t>
            </w:r>
          </w:p>
        </w:tc>
        <w:tc>
          <w:tcPr>
            <w:tcW w:w="2805" w:type="dxa"/>
            <w:tcBorders>
              <w:top w:val="single" w:sz="4" w:space="0" w:color="auto"/>
              <w:bottom w:val="nil"/>
            </w:tcBorders>
          </w:tcPr>
          <w:p w14:paraId="315C2BC8" w14:textId="77777777"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5.1 ± 0.11 (24.80) a</w:t>
            </w:r>
          </w:p>
        </w:tc>
      </w:tr>
      <w:tr w:rsidR="00B62B08" w:rsidRPr="00B62B08" w14:paraId="408A237B" w14:textId="77777777" w:rsidTr="00E81985">
        <w:trPr>
          <w:trHeight w:val="442"/>
        </w:trPr>
        <w:tc>
          <w:tcPr>
            <w:tcW w:w="3460" w:type="dxa"/>
          </w:tcPr>
          <w:p w14:paraId="78A9969C" w14:textId="11074CCB" w:rsidR="00E81985" w:rsidRPr="00B62B08" w:rsidRDefault="00FB3EDF" w:rsidP="00FA411A">
            <w:pPr>
              <w:rPr>
                <w:rFonts w:ascii="Times New Roman" w:hAnsi="Times New Roman" w:cs="Times New Roman"/>
                <w:sz w:val="24"/>
                <w:szCs w:val="24"/>
              </w:rPr>
            </w:pPr>
            <w:r>
              <w:rPr>
                <w:rFonts w:ascii="Times New Roman" w:hAnsi="Times New Roman" w:cs="Times New Roman"/>
                <w:sz w:val="24"/>
                <w:szCs w:val="24"/>
              </w:rPr>
              <w:t>SC Zeolite</w:t>
            </w:r>
            <w:r w:rsidR="00E81985" w:rsidRPr="00B62B08">
              <w:rPr>
                <w:rFonts w:ascii="Times New Roman" w:hAnsi="Times New Roman" w:cs="Times New Roman"/>
                <w:sz w:val="24"/>
                <w:szCs w:val="24"/>
              </w:rPr>
              <w:t xml:space="preserve"> @ </w:t>
            </w:r>
            <w:r>
              <w:rPr>
                <w:rFonts w:ascii="Times New Roman" w:hAnsi="Times New Roman" w:cs="Times New Roman"/>
                <w:sz w:val="24"/>
                <w:szCs w:val="24"/>
              </w:rPr>
              <w:t>0.13 kg/ha</w:t>
            </w:r>
          </w:p>
        </w:tc>
        <w:tc>
          <w:tcPr>
            <w:tcW w:w="2244" w:type="dxa"/>
          </w:tcPr>
          <w:p w14:paraId="1D03D463" w14:textId="10D25ADE" w:rsidR="00E81985" w:rsidRPr="00B62B08" w:rsidRDefault="004439E7" w:rsidP="00FA411A">
            <w:pPr>
              <w:rPr>
                <w:rFonts w:ascii="Times New Roman" w:hAnsi="Times New Roman" w:cs="Times New Roman"/>
                <w:sz w:val="24"/>
                <w:szCs w:val="24"/>
              </w:rPr>
            </w:pPr>
            <w:r w:rsidRPr="00B62B08">
              <w:rPr>
                <w:rFonts w:ascii="Times New Roman" w:hAnsi="Times New Roman" w:cs="Times New Roman"/>
                <w:sz w:val="24"/>
                <w:szCs w:val="24"/>
              </w:rPr>
              <w:t>1.1 ± 0.02 (0.30) b</w:t>
            </w:r>
          </w:p>
        </w:tc>
        <w:tc>
          <w:tcPr>
            <w:tcW w:w="2805" w:type="dxa"/>
          </w:tcPr>
          <w:p w14:paraId="36F79B3A" w14:textId="77777777"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3.3 ± 0.05 (9.6) a</w:t>
            </w:r>
          </w:p>
        </w:tc>
      </w:tr>
      <w:tr w:rsidR="00B62B08" w:rsidRPr="00B62B08" w14:paraId="05A8F088" w14:textId="77777777" w:rsidTr="00E81985">
        <w:trPr>
          <w:trHeight w:val="399"/>
        </w:trPr>
        <w:tc>
          <w:tcPr>
            <w:tcW w:w="3460" w:type="dxa"/>
          </w:tcPr>
          <w:p w14:paraId="0E7FEC1F" w14:textId="17C7C779" w:rsidR="00E81985" w:rsidRPr="00B62B08" w:rsidRDefault="00FB3EDF" w:rsidP="00FA411A">
            <w:pPr>
              <w:rPr>
                <w:rFonts w:ascii="Times New Roman" w:hAnsi="Times New Roman" w:cs="Times New Roman"/>
                <w:sz w:val="24"/>
                <w:szCs w:val="24"/>
              </w:rPr>
            </w:pPr>
            <w:r>
              <w:rPr>
                <w:rFonts w:ascii="Times New Roman" w:hAnsi="Times New Roman" w:cs="Times New Roman"/>
                <w:sz w:val="24"/>
                <w:szCs w:val="24"/>
              </w:rPr>
              <w:t>SC Zeolite</w:t>
            </w:r>
            <w:r w:rsidR="00E81985" w:rsidRPr="00B62B08">
              <w:rPr>
                <w:rFonts w:ascii="Times New Roman" w:hAnsi="Times New Roman" w:cs="Times New Roman"/>
                <w:sz w:val="24"/>
                <w:szCs w:val="24"/>
              </w:rPr>
              <w:t xml:space="preserve"> @ </w:t>
            </w:r>
            <w:r>
              <w:rPr>
                <w:rFonts w:ascii="Times New Roman" w:hAnsi="Times New Roman" w:cs="Times New Roman"/>
                <w:sz w:val="24"/>
                <w:szCs w:val="24"/>
              </w:rPr>
              <w:t>0.</w:t>
            </w:r>
            <w:r w:rsidR="00E81985" w:rsidRPr="00B62B08">
              <w:rPr>
                <w:rFonts w:ascii="Times New Roman" w:hAnsi="Times New Roman" w:cs="Times New Roman"/>
                <w:sz w:val="24"/>
                <w:szCs w:val="24"/>
              </w:rPr>
              <w:t>1</w:t>
            </w:r>
            <w:r>
              <w:rPr>
                <w:rFonts w:ascii="Times New Roman" w:hAnsi="Times New Roman" w:cs="Times New Roman"/>
                <w:sz w:val="24"/>
                <w:szCs w:val="24"/>
              </w:rPr>
              <w:t>9</w:t>
            </w:r>
            <w:r w:rsidR="00E81985" w:rsidRPr="00B62B08">
              <w:rPr>
                <w:rFonts w:ascii="Times New Roman" w:hAnsi="Times New Roman" w:cs="Times New Roman"/>
                <w:sz w:val="24"/>
                <w:szCs w:val="24"/>
              </w:rPr>
              <w:t xml:space="preserve"> </w:t>
            </w:r>
            <w:r>
              <w:rPr>
                <w:rFonts w:ascii="Times New Roman" w:hAnsi="Times New Roman" w:cs="Times New Roman"/>
                <w:sz w:val="24"/>
                <w:szCs w:val="24"/>
              </w:rPr>
              <w:t>k</w:t>
            </w:r>
            <w:r w:rsidR="00E81985" w:rsidRPr="00B62B08">
              <w:rPr>
                <w:rFonts w:ascii="Times New Roman" w:hAnsi="Times New Roman" w:cs="Times New Roman"/>
                <w:sz w:val="24"/>
                <w:szCs w:val="24"/>
              </w:rPr>
              <w:t>g/</w:t>
            </w:r>
            <w:r>
              <w:rPr>
                <w:rFonts w:ascii="Times New Roman" w:hAnsi="Times New Roman" w:cs="Times New Roman"/>
                <w:sz w:val="24"/>
                <w:szCs w:val="24"/>
              </w:rPr>
              <w:t>ha</w:t>
            </w:r>
          </w:p>
        </w:tc>
        <w:tc>
          <w:tcPr>
            <w:tcW w:w="2244" w:type="dxa"/>
          </w:tcPr>
          <w:p w14:paraId="5C920AD8" w14:textId="65D0222D"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1.1 ± 0.01 (0.24) b</w:t>
            </w:r>
            <w:r w:rsidR="004439E7" w:rsidRPr="00B62B08">
              <w:rPr>
                <w:rFonts w:ascii="Times New Roman" w:hAnsi="Times New Roman" w:cs="Times New Roman"/>
                <w:sz w:val="24"/>
                <w:szCs w:val="24"/>
              </w:rPr>
              <w:t>c</w:t>
            </w:r>
          </w:p>
        </w:tc>
        <w:tc>
          <w:tcPr>
            <w:tcW w:w="2805" w:type="dxa"/>
          </w:tcPr>
          <w:p w14:paraId="69B6F967" w14:textId="77777777"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3.1 ± 0.07 (8.4) a</w:t>
            </w:r>
          </w:p>
        </w:tc>
      </w:tr>
      <w:tr w:rsidR="00B62B08" w:rsidRPr="00B62B08" w14:paraId="7037C9F9" w14:textId="77777777" w:rsidTr="00E81985">
        <w:trPr>
          <w:trHeight w:val="448"/>
        </w:trPr>
        <w:tc>
          <w:tcPr>
            <w:tcW w:w="3460" w:type="dxa"/>
          </w:tcPr>
          <w:p w14:paraId="3D203B4B" w14:textId="4B47738E" w:rsidR="00E81985" w:rsidRPr="00B62B08" w:rsidRDefault="00FB3EDF" w:rsidP="00FA411A">
            <w:pPr>
              <w:rPr>
                <w:rFonts w:ascii="Times New Roman" w:hAnsi="Times New Roman" w:cs="Times New Roman"/>
                <w:sz w:val="24"/>
                <w:szCs w:val="24"/>
              </w:rPr>
            </w:pPr>
            <w:r>
              <w:rPr>
                <w:rFonts w:ascii="Times New Roman" w:hAnsi="Times New Roman" w:cs="Times New Roman"/>
                <w:sz w:val="24"/>
                <w:szCs w:val="24"/>
              </w:rPr>
              <w:t>SC Zeolite</w:t>
            </w:r>
            <w:r w:rsidR="009231EF" w:rsidRPr="00B62B08">
              <w:rPr>
                <w:rFonts w:ascii="Times New Roman" w:hAnsi="Times New Roman" w:cs="Times New Roman"/>
                <w:sz w:val="24"/>
                <w:szCs w:val="24"/>
              </w:rPr>
              <w:t xml:space="preserve"> @ </w:t>
            </w:r>
            <w:r>
              <w:rPr>
                <w:rFonts w:ascii="Times New Roman" w:hAnsi="Times New Roman" w:cs="Times New Roman"/>
                <w:sz w:val="24"/>
                <w:szCs w:val="24"/>
              </w:rPr>
              <w:t>0.25</w:t>
            </w:r>
            <w:r w:rsidR="009231EF" w:rsidRPr="00B62B08">
              <w:rPr>
                <w:rFonts w:ascii="Times New Roman" w:hAnsi="Times New Roman" w:cs="Times New Roman"/>
                <w:sz w:val="24"/>
                <w:szCs w:val="24"/>
              </w:rPr>
              <w:t xml:space="preserve"> </w:t>
            </w:r>
            <w:r>
              <w:rPr>
                <w:rFonts w:ascii="Times New Roman" w:hAnsi="Times New Roman" w:cs="Times New Roman"/>
                <w:sz w:val="24"/>
                <w:szCs w:val="24"/>
              </w:rPr>
              <w:t>kg</w:t>
            </w:r>
            <w:r w:rsidR="009231EF" w:rsidRPr="00B62B08">
              <w:rPr>
                <w:rFonts w:ascii="Times New Roman" w:hAnsi="Times New Roman" w:cs="Times New Roman"/>
                <w:sz w:val="24"/>
                <w:szCs w:val="24"/>
              </w:rPr>
              <w:t>/</w:t>
            </w:r>
            <w:r>
              <w:rPr>
                <w:rFonts w:ascii="Times New Roman" w:hAnsi="Times New Roman" w:cs="Times New Roman"/>
                <w:sz w:val="24"/>
                <w:szCs w:val="24"/>
              </w:rPr>
              <w:t>ha</w:t>
            </w:r>
          </w:p>
        </w:tc>
        <w:tc>
          <w:tcPr>
            <w:tcW w:w="2244" w:type="dxa"/>
          </w:tcPr>
          <w:p w14:paraId="188F7454" w14:textId="75603D18"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 xml:space="preserve">1.1 ± 0.05 (0.27) </w:t>
            </w:r>
            <w:r w:rsidR="004439E7" w:rsidRPr="00B62B08">
              <w:rPr>
                <w:rFonts w:ascii="Times New Roman" w:hAnsi="Times New Roman" w:cs="Times New Roman"/>
                <w:sz w:val="24"/>
                <w:szCs w:val="24"/>
              </w:rPr>
              <w:t>c</w:t>
            </w:r>
          </w:p>
        </w:tc>
        <w:tc>
          <w:tcPr>
            <w:tcW w:w="2805" w:type="dxa"/>
          </w:tcPr>
          <w:p w14:paraId="526E8A50" w14:textId="77777777"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4.5 ± 1.21 (22.5) a</w:t>
            </w:r>
          </w:p>
        </w:tc>
      </w:tr>
      <w:tr w:rsidR="00B62B08" w:rsidRPr="00B62B08" w14:paraId="3D0311BF" w14:textId="77777777" w:rsidTr="00E81985">
        <w:trPr>
          <w:trHeight w:val="399"/>
        </w:trPr>
        <w:tc>
          <w:tcPr>
            <w:tcW w:w="3460" w:type="dxa"/>
          </w:tcPr>
          <w:p w14:paraId="274C3E49" w14:textId="42DFB08F" w:rsidR="00E81985" w:rsidRPr="00B62B08" w:rsidRDefault="009231EF" w:rsidP="00FA411A">
            <w:pPr>
              <w:rPr>
                <w:rFonts w:ascii="Times New Roman" w:hAnsi="Times New Roman" w:cs="Times New Roman"/>
                <w:sz w:val="24"/>
                <w:szCs w:val="24"/>
              </w:rPr>
            </w:pPr>
            <w:r w:rsidRPr="00B62B08">
              <w:rPr>
                <w:rFonts w:ascii="Times New Roman" w:hAnsi="Times New Roman" w:cs="Times New Roman"/>
                <w:sz w:val="24"/>
                <w:szCs w:val="24"/>
              </w:rPr>
              <w:t>Neem seed oil (NSO)</w:t>
            </w:r>
          </w:p>
        </w:tc>
        <w:tc>
          <w:tcPr>
            <w:tcW w:w="2244" w:type="dxa"/>
          </w:tcPr>
          <w:p w14:paraId="32FE2E7E" w14:textId="2051C19F" w:rsidR="00E81985" w:rsidRPr="00B62B08" w:rsidRDefault="004439E7" w:rsidP="00FA411A">
            <w:pPr>
              <w:rPr>
                <w:rFonts w:ascii="Times New Roman" w:hAnsi="Times New Roman" w:cs="Times New Roman"/>
                <w:sz w:val="24"/>
                <w:szCs w:val="24"/>
              </w:rPr>
            </w:pPr>
            <w:r w:rsidRPr="00B62B08">
              <w:rPr>
                <w:rFonts w:ascii="Times New Roman" w:hAnsi="Times New Roman" w:cs="Times New Roman"/>
                <w:sz w:val="24"/>
                <w:szCs w:val="24"/>
              </w:rPr>
              <w:t>1.1 ± 0.02 (0.23) c</w:t>
            </w:r>
          </w:p>
        </w:tc>
        <w:tc>
          <w:tcPr>
            <w:tcW w:w="2805" w:type="dxa"/>
          </w:tcPr>
          <w:p w14:paraId="5C4A658C" w14:textId="77777777" w:rsidR="00E81985" w:rsidRPr="00B62B08" w:rsidRDefault="00E81985" w:rsidP="00FA411A">
            <w:pPr>
              <w:rPr>
                <w:rFonts w:ascii="Times New Roman" w:hAnsi="Times New Roman" w:cs="Times New Roman"/>
                <w:sz w:val="24"/>
                <w:szCs w:val="24"/>
              </w:rPr>
            </w:pPr>
            <w:r w:rsidRPr="00B62B08">
              <w:rPr>
                <w:rFonts w:ascii="Times New Roman" w:hAnsi="Times New Roman" w:cs="Times New Roman"/>
                <w:sz w:val="24"/>
                <w:szCs w:val="24"/>
              </w:rPr>
              <w:t>6.1 ± 1.93 (43.0) a</w:t>
            </w:r>
          </w:p>
        </w:tc>
      </w:tr>
      <w:tr w:rsidR="00B62B08" w:rsidRPr="00B62B08" w14:paraId="23C2118A" w14:textId="77777777" w:rsidTr="00E81985">
        <w:trPr>
          <w:trHeight w:val="371"/>
        </w:trPr>
        <w:tc>
          <w:tcPr>
            <w:tcW w:w="3460" w:type="dxa"/>
          </w:tcPr>
          <w:p w14:paraId="39CCAB06" w14:textId="77777777" w:rsidR="00E81985" w:rsidRPr="00B62B08" w:rsidRDefault="00E81985" w:rsidP="00FA411A">
            <w:pPr>
              <w:rPr>
                <w:rFonts w:ascii="Times New Roman" w:hAnsi="Times New Roman" w:cs="Times New Roman"/>
                <w:b/>
                <w:sz w:val="24"/>
                <w:szCs w:val="24"/>
              </w:rPr>
            </w:pPr>
            <w:r w:rsidRPr="00B62B08">
              <w:rPr>
                <w:rFonts w:ascii="Times New Roman" w:hAnsi="Times New Roman" w:cs="Times New Roman"/>
                <w:b/>
                <w:sz w:val="24"/>
                <w:szCs w:val="24"/>
              </w:rPr>
              <w:t>P-value</w:t>
            </w:r>
          </w:p>
        </w:tc>
        <w:tc>
          <w:tcPr>
            <w:tcW w:w="2244" w:type="dxa"/>
          </w:tcPr>
          <w:p w14:paraId="7BC9C876" w14:textId="0A4FB354" w:rsidR="00E81985" w:rsidRPr="00B62B08" w:rsidRDefault="00E81985" w:rsidP="00FA411A">
            <w:pPr>
              <w:rPr>
                <w:rFonts w:ascii="Times New Roman" w:hAnsi="Times New Roman" w:cs="Times New Roman"/>
                <w:b/>
                <w:sz w:val="24"/>
                <w:szCs w:val="24"/>
              </w:rPr>
            </w:pPr>
            <w:r w:rsidRPr="00B62B08">
              <w:rPr>
                <w:rFonts w:ascii="Times New Roman" w:hAnsi="Times New Roman" w:cs="Times New Roman"/>
                <w:b/>
                <w:sz w:val="24"/>
                <w:szCs w:val="24"/>
              </w:rPr>
              <w:t>0.00</w:t>
            </w:r>
            <w:r w:rsidR="00D013AF" w:rsidRPr="00B62B08">
              <w:rPr>
                <w:rFonts w:ascii="Times New Roman" w:hAnsi="Times New Roman" w:cs="Times New Roman"/>
                <w:b/>
                <w:sz w:val="24"/>
                <w:szCs w:val="24"/>
              </w:rPr>
              <w:t>3</w:t>
            </w:r>
          </w:p>
        </w:tc>
        <w:tc>
          <w:tcPr>
            <w:tcW w:w="2805" w:type="dxa"/>
          </w:tcPr>
          <w:p w14:paraId="071C5B6B" w14:textId="77777777" w:rsidR="00E81985" w:rsidRPr="00B62B08" w:rsidRDefault="00E81985" w:rsidP="00FA411A">
            <w:pPr>
              <w:rPr>
                <w:rFonts w:ascii="Times New Roman" w:hAnsi="Times New Roman" w:cs="Times New Roman"/>
                <w:b/>
                <w:sz w:val="24"/>
                <w:szCs w:val="24"/>
              </w:rPr>
            </w:pPr>
            <w:r w:rsidRPr="00B62B08">
              <w:rPr>
                <w:rFonts w:ascii="Times New Roman" w:hAnsi="Times New Roman" w:cs="Times New Roman"/>
                <w:b/>
                <w:sz w:val="24"/>
                <w:szCs w:val="24"/>
              </w:rPr>
              <w:t>0.254</w:t>
            </w:r>
          </w:p>
        </w:tc>
      </w:tr>
    </w:tbl>
    <w:p w14:paraId="6727949A" w14:textId="77777777" w:rsidR="00E81985" w:rsidRPr="00B62B08" w:rsidRDefault="00E81985" w:rsidP="00B62B08">
      <w:pPr>
        <w:spacing w:line="360" w:lineRule="auto"/>
        <w:rPr>
          <w:rFonts w:ascii="Times New Roman" w:hAnsi="Times New Roman" w:cs="Times New Roman"/>
          <w:sz w:val="24"/>
          <w:szCs w:val="24"/>
        </w:rPr>
      </w:pPr>
      <w:r w:rsidRPr="00B62B08">
        <w:rPr>
          <w:rFonts w:ascii="Times New Roman" w:hAnsi="Times New Roman" w:cs="Times New Roman"/>
          <w:sz w:val="24"/>
          <w:szCs w:val="24"/>
        </w:rPr>
        <w:t>Note: Data are means ± standard error of means (S.E.M.). Figures in brackets are back transformed means; Means with no letters in common are significantly different at 5% probability level.</w:t>
      </w:r>
    </w:p>
    <w:p w14:paraId="365D1D38" w14:textId="7F5736D1" w:rsidR="002B7F9D" w:rsidRPr="00B62B08" w:rsidRDefault="00654F8B" w:rsidP="002B7F9D">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3.1.2 </w:t>
      </w:r>
      <w:r w:rsidR="002B7F9D" w:rsidRPr="00B62B08">
        <w:rPr>
          <w:rFonts w:ascii="Times New Roman" w:hAnsi="Times New Roman" w:cs="Times New Roman"/>
          <w:b/>
          <w:i/>
          <w:sz w:val="24"/>
          <w:szCs w:val="24"/>
        </w:rPr>
        <w:t>Natural enemy occurrence</w:t>
      </w:r>
    </w:p>
    <w:p w14:paraId="2D36ABE9" w14:textId="77777777" w:rsidR="002B7F9D" w:rsidRPr="00B62B08" w:rsidRDefault="002B7F9D" w:rsidP="002B7F9D">
      <w:pPr>
        <w:spacing w:line="360" w:lineRule="auto"/>
        <w:jc w:val="both"/>
        <w:rPr>
          <w:rFonts w:ascii="Times New Roman" w:hAnsi="Times New Roman" w:cs="Times New Roman"/>
          <w:sz w:val="24"/>
          <w:szCs w:val="24"/>
        </w:rPr>
      </w:pPr>
      <w:r w:rsidRPr="00B62B08">
        <w:rPr>
          <w:rFonts w:ascii="Times New Roman" w:hAnsi="Times New Roman" w:cs="Times New Roman"/>
          <w:sz w:val="24"/>
          <w:szCs w:val="24"/>
        </w:rPr>
        <w:t>The predator complex recorded in this study were ladybird beetles, praying mantid, hover flies and spiders. The numbers of these pest were generally low across treatment plots with many zeros recorded. Hence, they were not subjected to statistical analysis.</w:t>
      </w:r>
    </w:p>
    <w:p w14:paraId="75FF20AC" w14:textId="41C8DFC3" w:rsidR="001F33CC" w:rsidRPr="00B62B08" w:rsidRDefault="00654F8B" w:rsidP="002B7F9D">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3.1.3 </w:t>
      </w:r>
      <w:r w:rsidR="00211D68" w:rsidRPr="00B62B08">
        <w:rPr>
          <w:rFonts w:ascii="Times New Roman" w:hAnsi="Times New Roman" w:cs="Times New Roman"/>
          <w:b/>
          <w:bCs/>
          <w:i/>
          <w:iCs/>
          <w:sz w:val="24"/>
          <w:szCs w:val="24"/>
        </w:rPr>
        <w:t>D</w:t>
      </w:r>
      <w:r w:rsidR="001F33CC" w:rsidRPr="00B62B08">
        <w:rPr>
          <w:rFonts w:ascii="Times New Roman" w:hAnsi="Times New Roman" w:cs="Times New Roman"/>
          <w:b/>
          <w:bCs/>
          <w:i/>
          <w:iCs/>
          <w:sz w:val="24"/>
          <w:szCs w:val="24"/>
        </w:rPr>
        <w:t>amage</w:t>
      </w:r>
      <w:r w:rsidR="00211D68" w:rsidRPr="00B62B08">
        <w:rPr>
          <w:rFonts w:ascii="Times New Roman" w:hAnsi="Times New Roman" w:cs="Times New Roman"/>
          <w:b/>
          <w:bCs/>
          <w:i/>
          <w:iCs/>
          <w:sz w:val="24"/>
          <w:szCs w:val="24"/>
        </w:rPr>
        <w:t xml:space="preserve"> levels</w:t>
      </w:r>
    </w:p>
    <w:p w14:paraId="5C027EBD" w14:textId="6C346458" w:rsidR="002B7F9D" w:rsidRDefault="002B7F9D" w:rsidP="00A2301C">
      <w:pPr>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The proportion of plants damaged by insect pests was significantly affected by the treatments (p</w:t>
      </w:r>
      <w:r w:rsidR="00FD1F78" w:rsidRPr="00B62B08">
        <w:rPr>
          <w:rFonts w:ascii="Times New Roman" w:hAnsi="Times New Roman" w:cs="Times New Roman"/>
          <w:sz w:val="24"/>
          <w:szCs w:val="24"/>
        </w:rPr>
        <w:t xml:space="preserve"> &lt; 0.001). The untreated control had the highest percentage of damaged plants while NSO was lowest. There </w:t>
      </w:r>
      <w:r w:rsidR="00260916" w:rsidRPr="00B62B08">
        <w:rPr>
          <w:rFonts w:ascii="Times New Roman" w:hAnsi="Times New Roman" w:cs="Times New Roman"/>
          <w:sz w:val="24"/>
          <w:szCs w:val="24"/>
        </w:rPr>
        <w:t>was</w:t>
      </w:r>
      <w:r w:rsidR="00FD1F78" w:rsidRPr="00B62B08">
        <w:rPr>
          <w:rFonts w:ascii="Times New Roman" w:hAnsi="Times New Roman" w:cs="Times New Roman"/>
          <w:sz w:val="24"/>
          <w:szCs w:val="24"/>
        </w:rPr>
        <w:t xml:space="preserve"> no significant difference between NSO and the </w:t>
      </w:r>
      <w:r w:rsidR="00A2301C">
        <w:rPr>
          <w:rFonts w:ascii="Times New Roman" w:hAnsi="Times New Roman" w:cs="Times New Roman"/>
          <w:sz w:val="24"/>
          <w:szCs w:val="24"/>
        </w:rPr>
        <w:t>SC Zeolite</w:t>
      </w:r>
      <w:r w:rsidR="00FD1F78" w:rsidRPr="00B62B08">
        <w:rPr>
          <w:rFonts w:ascii="Times New Roman" w:hAnsi="Times New Roman" w:cs="Times New Roman"/>
          <w:sz w:val="24"/>
          <w:szCs w:val="24"/>
        </w:rPr>
        <w:t xml:space="preserve"> treated plants, in terms of damage levels (Table </w:t>
      </w:r>
      <w:r w:rsidR="004439E7" w:rsidRPr="00B62B08">
        <w:rPr>
          <w:rFonts w:ascii="Times New Roman" w:hAnsi="Times New Roman" w:cs="Times New Roman"/>
          <w:sz w:val="24"/>
          <w:szCs w:val="24"/>
        </w:rPr>
        <w:t>2</w:t>
      </w:r>
      <w:r w:rsidR="00FD1F78" w:rsidRPr="00B62B08">
        <w:rPr>
          <w:rFonts w:ascii="Times New Roman" w:hAnsi="Times New Roman" w:cs="Times New Roman"/>
          <w:sz w:val="24"/>
          <w:szCs w:val="24"/>
        </w:rPr>
        <w:t>).</w:t>
      </w:r>
    </w:p>
    <w:p w14:paraId="519E851B" w14:textId="496539CB" w:rsidR="00A2301C" w:rsidRDefault="00A2301C" w:rsidP="00A2301C">
      <w:pPr>
        <w:spacing w:before="240" w:line="360" w:lineRule="auto"/>
        <w:jc w:val="both"/>
        <w:rPr>
          <w:rFonts w:ascii="Times New Roman" w:hAnsi="Times New Roman" w:cs="Times New Roman"/>
          <w:sz w:val="24"/>
          <w:szCs w:val="24"/>
        </w:rPr>
      </w:pPr>
    </w:p>
    <w:p w14:paraId="4B670A8B" w14:textId="77777777" w:rsidR="00A2301C" w:rsidRPr="00B62B08" w:rsidRDefault="00A2301C" w:rsidP="00A2301C">
      <w:pPr>
        <w:spacing w:before="240" w:line="360" w:lineRule="auto"/>
        <w:jc w:val="both"/>
        <w:rPr>
          <w:rFonts w:ascii="Times New Roman" w:hAnsi="Times New Roman" w:cs="Times New Roman"/>
          <w:sz w:val="24"/>
          <w:szCs w:val="24"/>
        </w:rPr>
      </w:pPr>
    </w:p>
    <w:p w14:paraId="08308095" w14:textId="03F4F3EC" w:rsidR="00224E0B" w:rsidRPr="00B62B08" w:rsidRDefault="00224E0B" w:rsidP="00224E0B">
      <w:pPr>
        <w:spacing w:line="240" w:lineRule="auto"/>
        <w:rPr>
          <w:rFonts w:ascii="Times New Roman" w:hAnsi="Times New Roman" w:cs="Times New Roman"/>
          <w:sz w:val="24"/>
          <w:szCs w:val="24"/>
        </w:rPr>
      </w:pPr>
      <w:r w:rsidRPr="00B62B08">
        <w:rPr>
          <w:rFonts w:ascii="Times New Roman" w:hAnsi="Times New Roman" w:cs="Times New Roman"/>
          <w:sz w:val="24"/>
          <w:szCs w:val="24"/>
        </w:rPr>
        <w:t xml:space="preserve">Table </w:t>
      </w:r>
      <w:r w:rsidR="004439E7" w:rsidRPr="00B62B08">
        <w:rPr>
          <w:rFonts w:ascii="Times New Roman" w:hAnsi="Times New Roman" w:cs="Times New Roman"/>
          <w:sz w:val="24"/>
          <w:szCs w:val="24"/>
        </w:rPr>
        <w:t>2</w:t>
      </w:r>
      <w:r w:rsidRPr="00B62B08">
        <w:rPr>
          <w:rFonts w:ascii="Times New Roman" w:hAnsi="Times New Roman" w:cs="Times New Roman"/>
          <w:sz w:val="24"/>
          <w:szCs w:val="24"/>
        </w:rPr>
        <w:t xml:space="preserve"> Effect of</w:t>
      </w:r>
      <w:r w:rsidR="00A2301C">
        <w:rPr>
          <w:rFonts w:ascii="Times New Roman" w:hAnsi="Times New Roman" w:cs="Times New Roman"/>
          <w:sz w:val="24"/>
          <w:szCs w:val="24"/>
        </w:rPr>
        <w:t xml:space="preserve"> insecticide treatments on the mean percentage plant damage by insect pest of roselle</w:t>
      </w:r>
    </w:p>
    <w:tbl>
      <w:tblPr>
        <w:tblStyle w:val="TableGrid"/>
        <w:tblW w:w="62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2293"/>
      </w:tblGrid>
      <w:tr w:rsidR="00B62B08" w:rsidRPr="00B62B08" w14:paraId="1F65F4BA" w14:textId="77777777" w:rsidTr="00224E0B">
        <w:trPr>
          <w:trHeight w:val="751"/>
        </w:trPr>
        <w:tc>
          <w:tcPr>
            <w:tcW w:w="3958" w:type="dxa"/>
            <w:tcBorders>
              <w:bottom w:val="single" w:sz="4" w:space="0" w:color="auto"/>
            </w:tcBorders>
          </w:tcPr>
          <w:p w14:paraId="47C179F8" w14:textId="77777777" w:rsidR="00224E0B" w:rsidRPr="00B62B08" w:rsidRDefault="00224E0B" w:rsidP="00FA411A">
            <w:pPr>
              <w:rPr>
                <w:rFonts w:ascii="Times New Roman" w:hAnsi="Times New Roman" w:cs="Times New Roman"/>
                <w:b/>
                <w:sz w:val="24"/>
                <w:szCs w:val="24"/>
              </w:rPr>
            </w:pPr>
            <w:r w:rsidRPr="00B62B08">
              <w:rPr>
                <w:rFonts w:ascii="Times New Roman" w:hAnsi="Times New Roman" w:cs="Times New Roman"/>
                <w:b/>
                <w:sz w:val="24"/>
                <w:szCs w:val="24"/>
              </w:rPr>
              <w:t xml:space="preserve">Treatment </w:t>
            </w:r>
          </w:p>
        </w:tc>
        <w:tc>
          <w:tcPr>
            <w:tcW w:w="2293" w:type="dxa"/>
            <w:tcBorders>
              <w:bottom w:val="single" w:sz="4" w:space="0" w:color="auto"/>
            </w:tcBorders>
          </w:tcPr>
          <w:p w14:paraId="6470EE84" w14:textId="4A67945F" w:rsidR="00224E0B" w:rsidRPr="00B62B08" w:rsidRDefault="00224E0B" w:rsidP="00FA411A">
            <w:pPr>
              <w:rPr>
                <w:rFonts w:ascii="Times New Roman" w:hAnsi="Times New Roman" w:cs="Times New Roman"/>
                <w:b/>
                <w:sz w:val="24"/>
                <w:szCs w:val="24"/>
              </w:rPr>
            </w:pPr>
            <w:r w:rsidRPr="00B62B08">
              <w:rPr>
                <w:rFonts w:ascii="Times New Roman" w:hAnsi="Times New Roman" w:cs="Times New Roman"/>
                <w:b/>
                <w:sz w:val="24"/>
                <w:szCs w:val="24"/>
              </w:rPr>
              <w:t>Damage plants (%)</w:t>
            </w:r>
          </w:p>
        </w:tc>
      </w:tr>
      <w:tr w:rsidR="00FB3EDF" w:rsidRPr="00B62B08" w14:paraId="39043231" w14:textId="77777777" w:rsidTr="00224E0B">
        <w:trPr>
          <w:trHeight w:val="359"/>
        </w:trPr>
        <w:tc>
          <w:tcPr>
            <w:tcW w:w="3958" w:type="dxa"/>
            <w:tcBorders>
              <w:top w:val="single" w:sz="4" w:space="0" w:color="auto"/>
              <w:bottom w:val="nil"/>
            </w:tcBorders>
          </w:tcPr>
          <w:p w14:paraId="256A4416" w14:textId="2DB4EBF2"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 xml:space="preserve">Untreated control </w:t>
            </w:r>
          </w:p>
        </w:tc>
        <w:tc>
          <w:tcPr>
            <w:tcW w:w="2293" w:type="dxa"/>
            <w:tcBorders>
              <w:top w:val="single" w:sz="4" w:space="0" w:color="auto"/>
              <w:bottom w:val="nil"/>
            </w:tcBorders>
          </w:tcPr>
          <w:p w14:paraId="78C2C286"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3.7 ± 0.05 (12.3) a</w:t>
            </w:r>
          </w:p>
        </w:tc>
      </w:tr>
      <w:tr w:rsidR="00FB3EDF" w:rsidRPr="00B62B08" w14:paraId="4B0E55A5" w14:textId="77777777" w:rsidTr="00224E0B">
        <w:trPr>
          <w:trHeight w:val="359"/>
        </w:trPr>
        <w:tc>
          <w:tcPr>
            <w:tcW w:w="3958" w:type="dxa"/>
          </w:tcPr>
          <w:p w14:paraId="3A9DA4E1" w14:textId="0E035EFF"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0.13 kg/ha</w:t>
            </w:r>
          </w:p>
        </w:tc>
        <w:tc>
          <w:tcPr>
            <w:tcW w:w="2293" w:type="dxa"/>
          </w:tcPr>
          <w:p w14:paraId="4CCB0E93" w14:textId="741F9D2C"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3.1 ± 0.11 (8.7) b</w:t>
            </w:r>
          </w:p>
        </w:tc>
      </w:tr>
      <w:tr w:rsidR="00FB3EDF" w:rsidRPr="00B62B08" w14:paraId="1633845C" w14:textId="77777777" w:rsidTr="00224E0B">
        <w:trPr>
          <w:trHeight w:val="359"/>
        </w:trPr>
        <w:tc>
          <w:tcPr>
            <w:tcW w:w="3958" w:type="dxa"/>
          </w:tcPr>
          <w:p w14:paraId="7FF8693D" w14:textId="2DD2121E"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w:t>
            </w:r>
            <w:r w:rsidRPr="00B62B08">
              <w:rPr>
                <w:rFonts w:ascii="Times New Roman" w:hAnsi="Times New Roman" w:cs="Times New Roman"/>
                <w:sz w:val="24"/>
                <w:szCs w:val="24"/>
              </w:rPr>
              <w:t>1</w:t>
            </w:r>
            <w:r>
              <w:rPr>
                <w:rFonts w:ascii="Times New Roman" w:hAnsi="Times New Roman" w:cs="Times New Roman"/>
                <w:sz w:val="24"/>
                <w:szCs w:val="24"/>
              </w:rPr>
              <w:t>9</w:t>
            </w:r>
            <w:r w:rsidRPr="00B62B08">
              <w:rPr>
                <w:rFonts w:ascii="Times New Roman" w:hAnsi="Times New Roman" w:cs="Times New Roman"/>
                <w:sz w:val="24"/>
                <w:szCs w:val="24"/>
              </w:rPr>
              <w:t xml:space="preserve"> </w:t>
            </w:r>
            <w:r>
              <w:rPr>
                <w:rFonts w:ascii="Times New Roman" w:hAnsi="Times New Roman" w:cs="Times New Roman"/>
                <w:sz w:val="24"/>
                <w:szCs w:val="24"/>
              </w:rPr>
              <w:t>k</w:t>
            </w:r>
            <w:r w:rsidRPr="00B62B08">
              <w:rPr>
                <w:rFonts w:ascii="Times New Roman" w:hAnsi="Times New Roman" w:cs="Times New Roman"/>
                <w:sz w:val="24"/>
                <w:szCs w:val="24"/>
              </w:rPr>
              <w:t>g/</w:t>
            </w:r>
            <w:r>
              <w:rPr>
                <w:rFonts w:ascii="Times New Roman" w:hAnsi="Times New Roman" w:cs="Times New Roman"/>
                <w:sz w:val="24"/>
                <w:szCs w:val="24"/>
              </w:rPr>
              <w:t>ha</w:t>
            </w:r>
          </w:p>
        </w:tc>
        <w:tc>
          <w:tcPr>
            <w:tcW w:w="2293" w:type="dxa"/>
          </w:tcPr>
          <w:p w14:paraId="77EA423E"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3.2 ± 0.09 (9.0) b</w:t>
            </w:r>
          </w:p>
        </w:tc>
      </w:tr>
      <w:tr w:rsidR="00FB3EDF" w:rsidRPr="00B62B08" w14:paraId="53DA9B3A" w14:textId="77777777" w:rsidTr="00224E0B">
        <w:trPr>
          <w:trHeight w:val="361"/>
        </w:trPr>
        <w:tc>
          <w:tcPr>
            <w:tcW w:w="3958" w:type="dxa"/>
          </w:tcPr>
          <w:p w14:paraId="51696F19" w14:textId="00076B33"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0.25</w:t>
            </w:r>
            <w:r w:rsidRPr="00B62B08">
              <w:rPr>
                <w:rFonts w:ascii="Times New Roman" w:hAnsi="Times New Roman" w:cs="Times New Roman"/>
                <w:sz w:val="24"/>
                <w:szCs w:val="24"/>
              </w:rPr>
              <w:t xml:space="preserve"> </w:t>
            </w:r>
            <w:r>
              <w:rPr>
                <w:rFonts w:ascii="Times New Roman" w:hAnsi="Times New Roman" w:cs="Times New Roman"/>
                <w:sz w:val="24"/>
                <w:szCs w:val="24"/>
              </w:rPr>
              <w:t>kg</w:t>
            </w:r>
            <w:r w:rsidRPr="00B62B08">
              <w:rPr>
                <w:rFonts w:ascii="Times New Roman" w:hAnsi="Times New Roman" w:cs="Times New Roman"/>
                <w:sz w:val="24"/>
                <w:szCs w:val="24"/>
              </w:rPr>
              <w:t>/</w:t>
            </w:r>
            <w:r>
              <w:rPr>
                <w:rFonts w:ascii="Times New Roman" w:hAnsi="Times New Roman" w:cs="Times New Roman"/>
                <w:sz w:val="24"/>
                <w:szCs w:val="24"/>
              </w:rPr>
              <w:t>ha</w:t>
            </w:r>
          </w:p>
        </w:tc>
        <w:tc>
          <w:tcPr>
            <w:tcW w:w="2293" w:type="dxa"/>
          </w:tcPr>
          <w:p w14:paraId="54D7FC54"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3.1 ± 0.05 (8.7) b</w:t>
            </w:r>
          </w:p>
        </w:tc>
      </w:tr>
      <w:tr w:rsidR="00B62B08" w:rsidRPr="00B62B08" w14:paraId="50F5341E" w14:textId="77777777" w:rsidTr="00224E0B">
        <w:trPr>
          <w:trHeight w:val="359"/>
        </w:trPr>
        <w:tc>
          <w:tcPr>
            <w:tcW w:w="3958" w:type="dxa"/>
          </w:tcPr>
          <w:p w14:paraId="0481D39F" w14:textId="77BD1E78" w:rsidR="002B7F9D" w:rsidRPr="00B62B08" w:rsidRDefault="002B7F9D" w:rsidP="002B7F9D">
            <w:pPr>
              <w:rPr>
                <w:rFonts w:ascii="Times New Roman" w:hAnsi="Times New Roman" w:cs="Times New Roman"/>
                <w:sz w:val="24"/>
                <w:szCs w:val="24"/>
              </w:rPr>
            </w:pPr>
            <w:r w:rsidRPr="00B62B08">
              <w:rPr>
                <w:rFonts w:ascii="Times New Roman" w:hAnsi="Times New Roman" w:cs="Times New Roman"/>
                <w:sz w:val="24"/>
                <w:szCs w:val="24"/>
              </w:rPr>
              <w:t>Neem seed oil (NSO)</w:t>
            </w:r>
          </w:p>
        </w:tc>
        <w:tc>
          <w:tcPr>
            <w:tcW w:w="2293" w:type="dxa"/>
          </w:tcPr>
          <w:p w14:paraId="03A01C2F" w14:textId="1FD2C6C1" w:rsidR="002B7F9D" w:rsidRPr="00B62B08" w:rsidRDefault="004439E7" w:rsidP="002B7F9D">
            <w:pPr>
              <w:rPr>
                <w:rFonts w:ascii="Times New Roman" w:hAnsi="Times New Roman" w:cs="Times New Roman"/>
                <w:sz w:val="24"/>
                <w:szCs w:val="24"/>
              </w:rPr>
            </w:pPr>
            <w:r w:rsidRPr="00B62B08">
              <w:rPr>
                <w:rFonts w:ascii="Times New Roman" w:hAnsi="Times New Roman" w:cs="Times New Roman"/>
                <w:sz w:val="24"/>
                <w:szCs w:val="24"/>
              </w:rPr>
              <w:t>3.1 ± 0.05 (8.3) b</w:t>
            </w:r>
          </w:p>
        </w:tc>
      </w:tr>
      <w:tr w:rsidR="00B62B08" w:rsidRPr="00B62B08" w14:paraId="6F3136FA" w14:textId="77777777" w:rsidTr="00224E0B">
        <w:trPr>
          <w:trHeight w:val="391"/>
        </w:trPr>
        <w:tc>
          <w:tcPr>
            <w:tcW w:w="3958" w:type="dxa"/>
          </w:tcPr>
          <w:p w14:paraId="69DD49EC" w14:textId="77777777" w:rsidR="00224E0B" w:rsidRPr="00B62B08" w:rsidRDefault="00224E0B" w:rsidP="00FA411A">
            <w:pPr>
              <w:rPr>
                <w:rFonts w:ascii="Times New Roman" w:hAnsi="Times New Roman" w:cs="Times New Roman"/>
                <w:b/>
                <w:sz w:val="24"/>
                <w:szCs w:val="24"/>
              </w:rPr>
            </w:pPr>
            <w:r w:rsidRPr="00B62B08">
              <w:rPr>
                <w:rFonts w:ascii="Times New Roman" w:hAnsi="Times New Roman" w:cs="Times New Roman"/>
                <w:b/>
                <w:sz w:val="24"/>
                <w:szCs w:val="24"/>
              </w:rPr>
              <w:t>P-value</w:t>
            </w:r>
          </w:p>
        </w:tc>
        <w:tc>
          <w:tcPr>
            <w:tcW w:w="2293" w:type="dxa"/>
          </w:tcPr>
          <w:p w14:paraId="6969D992" w14:textId="77777777" w:rsidR="00224E0B" w:rsidRPr="00B62B08" w:rsidRDefault="00224E0B" w:rsidP="00FA411A">
            <w:pPr>
              <w:rPr>
                <w:rFonts w:ascii="Times New Roman" w:hAnsi="Times New Roman" w:cs="Times New Roman"/>
                <w:b/>
                <w:sz w:val="24"/>
                <w:szCs w:val="24"/>
              </w:rPr>
            </w:pPr>
            <w:r w:rsidRPr="00B62B08">
              <w:rPr>
                <w:rFonts w:ascii="Times New Roman" w:hAnsi="Times New Roman" w:cs="Times New Roman"/>
                <w:b/>
                <w:sz w:val="24"/>
                <w:szCs w:val="24"/>
              </w:rPr>
              <w:t>&lt; 0.001</w:t>
            </w:r>
          </w:p>
        </w:tc>
      </w:tr>
    </w:tbl>
    <w:p w14:paraId="4E1700F1" w14:textId="77777777" w:rsidR="00224E0B" w:rsidRPr="00B62B08" w:rsidRDefault="00224E0B" w:rsidP="00B62B08">
      <w:pPr>
        <w:spacing w:line="360" w:lineRule="auto"/>
        <w:rPr>
          <w:rFonts w:ascii="Times New Roman" w:hAnsi="Times New Roman" w:cs="Times New Roman"/>
          <w:sz w:val="24"/>
          <w:szCs w:val="24"/>
        </w:rPr>
      </w:pPr>
      <w:r w:rsidRPr="00B62B08">
        <w:rPr>
          <w:rFonts w:ascii="Times New Roman" w:hAnsi="Times New Roman" w:cs="Times New Roman"/>
          <w:sz w:val="24"/>
          <w:szCs w:val="24"/>
        </w:rPr>
        <w:t>Note: Data are means ± standard error of means (S.E.M.). Figures in brackets are back transformed means; Means with no letters in common are significantly different at 5% probability level.</w:t>
      </w:r>
    </w:p>
    <w:p w14:paraId="48278C74" w14:textId="77777777" w:rsidR="008D1300" w:rsidRDefault="00654F8B" w:rsidP="00996FE2">
      <w:pPr>
        <w:spacing w:before="24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3.1.4</w:t>
      </w:r>
      <w:r w:rsidR="008D1300">
        <w:rPr>
          <w:rFonts w:ascii="Times New Roman" w:hAnsi="Times New Roman" w:cs="Times New Roman"/>
          <w:b/>
          <w:bCs/>
          <w:i/>
          <w:iCs/>
          <w:sz w:val="24"/>
          <w:szCs w:val="24"/>
        </w:rPr>
        <w:t xml:space="preserve"> Phytotoxicity</w:t>
      </w:r>
    </w:p>
    <w:p w14:paraId="52EEBB27" w14:textId="46F22EAE" w:rsidR="008D1300" w:rsidRDefault="008D1300" w:rsidP="00996FE2">
      <w:pPr>
        <w:spacing w:before="240" w:line="360" w:lineRule="auto"/>
        <w:jc w:val="both"/>
        <w:rPr>
          <w:rFonts w:ascii="Times New Roman" w:hAnsi="Times New Roman" w:cs="Times New Roman"/>
          <w:b/>
          <w:bCs/>
          <w:i/>
          <w:iCs/>
          <w:sz w:val="24"/>
          <w:szCs w:val="24"/>
        </w:rPr>
      </w:pPr>
      <w:r>
        <w:rPr>
          <w:rFonts w:ascii="Times New Roman" w:hAnsi="Times New Roman" w:cs="Times New Roman"/>
          <w:sz w:val="24"/>
          <w:szCs w:val="24"/>
        </w:rPr>
        <w:t>There were no phytotoxic effects recorded on the roselle plants</w:t>
      </w:r>
      <w:r w:rsidR="00A2301C">
        <w:rPr>
          <w:rFonts w:ascii="Times New Roman" w:hAnsi="Times New Roman" w:cs="Times New Roman"/>
          <w:sz w:val="24"/>
          <w:szCs w:val="24"/>
        </w:rPr>
        <w:t>. Thus, neither</w:t>
      </w:r>
      <w:r>
        <w:rPr>
          <w:rFonts w:ascii="Times New Roman" w:hAnsi="Times New Roman" w:cs="Times New Roman"/>
          <w:sz w:val="24"/>
          <w:szCs w:val="24"/>
        </w:rPr>
        <w:t xml:space="preserve"> SC Zeolite insecticide </w:t>
      </w:r>
      <w:r w:rsidR="00A2301C">
        <w:rPr>
          <w:rFonts w:ascii="Times New Roman" w:hAnsi="Times New Roman" w:cs="Times New Roman"/>
          <w:sz w:val="24"/>
          <w:szCs w:val="24"/>
        </w:rPr>
        <w:t>n</w:t>
      </w:r>
      <w:r>
        <w:rPr>
          <w:rFonts w:ascii="Times New Roman" w:hAnsi="Times New Roman" w:cs="Times New Roman"/>
          <w:sz w:val="24"/>
          <w:szCs w:val="24"/>
        </w:rPr>
        <w:t>or NSO</w:t>
      </w:r>
      <w:r w:rsidR="00A2301C">
        <w:rPr>
          <w:rFonts w:ascii="Times New Roman" w:hAnsi="Times New Roman" w:cs="Times New Roman"/>
          <w:sz w:val="24"/>
          <w:szCs w:val="24"/>
        </w:rPr>
        <w:t xml:space="preserve"> was phytotoxic</w:t>
      </w:r>
      <w:r>
        <w:rPr>
          <w:rFonts w:ascii="Times New Roman" w:hAnsi="Times New Roman" w:cs="Times New Roman"/>
          <w:sz w:val="24"/>
          <w:szCs w:val="24"/>
        </w:rPr>
        <w:t>.</w:t>
      </w:r>
      <w:r w:rsidR="00654F8B">
        <w:rPr>
          <w:rFonts w:ascii="Times New Roman" w:hAnsi="Times New Roman" w:cs="Times New Roman"/>
          <w:b/>
          <w:bCs/>
          <w:i/>
          <w:iCs/>
          <w:sz w:val="24"/>
          <w:szCs w:val="24"/>
        </w:rPr>
        <w:t xml:space="preserve"> </w:t>
      </w:r>
    </w:p>
    <w:p w14:paraId="040D8964" w14:textId="1F020C5D" w:rsidR="00211D68" w:rsidRDefault="008D1300" w:rsidP="00996FE2">
      <w:pPr>
        <w:spacing w:before="24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3.1.5 </w:t>
      </w:r>
      <w:r w:rsidR="00211D68" w:rsidRPr="00B62B08">
        <w:rPr>
          <w:rFonts w:ascii="Times New Roman" w:hAnsi="Times New Roman" w:cs="Times New Roman"/>
          <w:b/>
          <w:bCs/>
          <w:i/>
          <w:iCs/>
          <w:sz w:val="24"/>
          <w:szCs w:val="24"/>
        </w:rPr>
        <w:t>Yields</w:t>
      </w:r>
    </w:p>
    <w:p w14:paraId="60B2450C" w14:textId="0FB11017" w:rsidR="00FB3EDF" w:rsidRDefault="00235755" w:rsidP="00996F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were significant insecticide treatments effects on mean roselle fresh leaf yield at harvest </w:t>
      </w:r>
      <w:r w:rsidR="00244D53">
        <w:rPr>
          <w:rFonts w:ascii="Times New Roman" w:hAnsi="Times New Roman" w:cs="Times New Roman"/>
          <w:sz w:val="24"/>
          <w:szCs w:val="24"/>
        </w:rPr>
        <w:t>(F</w:t>
      </w:r>
      <w:r w:rsidR="00244D53" w:rsidRPr="00235755">
        <w:rPr>
          <w:rFonts w:ascii="Times New Roman" w:hAnsi="Times New Roman" w:cs="Times New Roman"/>
          <w:sz w:val="24"/>
          <w:szCs w:val="24"/>
          <w:vertAlign w:val="subscript"/>
        </w:rPr>
        <w:t>4,19</w:t>
      </w:r>
      <w:r w:rsidR="00244D53">
        <w:rPr>
          <w:rFonts w:ascii="Times New Roman" w:hAnsi="Times New Roman" w:cs="Times New Roman"/>
          <w:sz w:val="24"/>
          <w:szCs w:val="24"/>
        </w:rPr>
        <w:t xml:space="preserve"> = 3.68; p = 0.035)</w:t>
      </w:r>
      <w:r>
        <w:rPr>
          <w:rFonts w:ascii="Times New Roman" w:hAnsi="Times New Roman" w:cs="Times New Roman"/>
          <w:sz w:val="24"/>
          <w:szCs w:val="24"/>
        </w:rPr>
        <w:t xml:space="preserve">. This variable was significantly lowest in the untreated control and highest in roselle treated with SC zeolite @ 0.25 kg/ha. There </w:t>
      </w:r>
      <w:r w:rsidR="00A2301C">
        <w:rPr>
          <w:rFonts w:ascii="Times New Roman" w:hAnsi="Times New Roman" w:cs="Times New Roman"/>
          <w:sz w:val="24"/>
          <w:szCs w:val="24"/>
        </w:rPr>
        <w:t>was</w:t>
      </w:r>
      <w:r>
        <w:rPr>
          <w:rFonts w:ascii="Times New Roman" w:hAnsi="Times New Roman" w:cs="Times New Roman"/>
          <w:sz w:val="24"/>
          <w:szCs w:val="24"/>
        </w:rPr>
        <w:t xml:space="preserve"> no significant difference between the latter and SC zeolite applied at 0.19 kg/ha, in terms of leaf yield (Figure 1).</w:t>
      </w:r>
    </w:p>
    <w:p w14:paraId="24D938D1" w14:textId="79BC9AE2" w:rsidR="00FB3EDF" w:rsidRDefault="00FB3EDF" w:rsidP="00996FE2">
      <w:pPr>
        <w:spacing w:before="240" w:line="360" w:lineRule="auto"/>
        <w:jc w:val="both"/>
        <w:rPr>
          <w:rFonts w:ascii="Times New Roman" w:hAnsi="Times New Roman" w:cs="Times New Roman"/>
          <w:sz w:val="24"/>
          <w:szCs w:val="24"/>
        </w:rPr>
      </w:pPr>
      <w:r>
        <w:rPr>
          <w:noProof/>
        </w:rPr>
        <w:drawing>
          <wp:inline distT="0" distB="0" distL="0" distR="0" wp14:anchorId="3F4AF300" wp14:editId="48C6FC23">
            <wp:extent cx="5765800" cy="3403600"/>
            <wp:effectExtent l="0" t="0" r="6350" b="6350"/>
            <wp:docPr id="7" name="Chart 7">
              <a:extLst xmlns:a="http://schemas.openxmlformats.org/drawingml/2006/main">
                <a:ext uri="{FF2B5EF4-FFF2-40B4-BE49-F238E27FC236}">
                  <a16:creationId xmlns:a16="http://schemas.microsoft.com/office/drawing/2014/main" id="{FB3D429A-A5E1-CAED-C015-9989638D8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8ECDAE" w14:textId="75AD4527" w:rsidR="00FB3EDF" w:rsidRPr="00FB3EDF" w:rsidRDefault="00FB3EDF" w:rsidP="00996F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Figure 1. Effect of insecticide treatments on mean fresh weight of roselle leaves harvested at maturity. Bars followed by different letters are significantly different at 5% probability level.</w:t>
      </w:r>
    </w:p>
    <w:p w14:paraId="498FFA66" w14:textId="62D96E1C" w:rsidR="002B4082" w:rsidRPr="00B62B08" w:rsidRDefault="00654F8B" w:rsidP="00996FE2">
      <w:pPr>
        <w:spacing w:before="240" w:line="360" w:lineRule="auto"/>
        <w:jc w:val="both"/>
        <w:rPr>
          <w:rStyle w:val="lrzxr"/>
          <w:rFonts w:ascii="Times New Roman" w:hAnsi="Times New Roman" w:cs="Times New Roman"/>
          <w:b/>
          <w:bCs/>
          <w:sz w:val="24"/>
          <w:szCs w:val="24"/>
        </w:rPr>
      </w:pPr>
      <w:r>
        <w:rPr>
          <w:rFonts w:ascii="Times New Roman" w:hAnsi="Times New Roman" w:cs="Times New Roman"/>
          <w:b/>
          <w:bCs/>
          <w:sz w:val="24"/>
          <w:szCs w:val="24"/>
        </w:rPr>
        <w:t xml:space="preserve">3.2 </w:t>
      </w:r>
      <w:r w:rsidR="002B4082" w:rsidRPr="00B62B08">
        <w:rPr>
          <w:rFonts w:ascii="Times New Roman" w:hAnsi="Times New Roman" w:cs="Times New Roman"/>
          <w:b/>
          <w:bCs/>
          <w:sz w:val="24"/>
          <w:szCs w:val="24"/>
        </w:rPr>
        <w:t xml:space="preserve">Ayoyo </w:t>
      </w:r>
      <w:r w:rsidR="002B4082" w:rsidRPr="00B62B08">
        <w:rPr>
          <w:rFonts w:ascii="Times New Roman" w:hAnsi="Times New Roman" w:cs="Times New Roman"/>
          <w:sz w:val="24"/>
          <w:szCs w:val="24"/>
        </w:rPr>
        <w:t>(</w:t>
      </w:r>
      <w:r w:rsidR="002B4082" w:rsidRPr="00B62B08">
        <w:rPr>
          <w:rFonts w:ascii="Times New Roman" w:hAnsi="Times New Roman" w:cs="Times New Roman"/>
          <w:b/>
          <w:bCs/>
          <w:i/>
          <w:iCs/>
          <w:sz w:val="24"/>
          <w:szCs w:val="24"/>
        </w:rPr>
        <w:t>Corchorus olitorius</w:t>
      </w:r>
      <w:r w:rsidR="002B4082" w:rsidRPr="00B62B08">
        <w:rPr>
          <w:rStyle w:val="lrzxr"/>
          <w:rFonts w:ascii="Times New Roman" w:hAnsi="Times New Roman" w:cs="Times New Roman"/>
          <w:b/>
          <w:bCs/>
          <w:sz w:val="24"/>
          <w:szCs w:val="24"/>
        </w:rPr>
        <w:t xml:space="preserve"> L.)</w:t>
      </w:r>
    </w:p>
    <w:p w14:paraId="68E3B057" w14:textId="2148AEBB" w:rsidR="00BB21B5" w:rsidRPr="00B62B08" w:rsidRDefault="00A5074C" w:rsidP="00996FE2">
      <w:pPr>
        <w:spacing w:before="240" w:line="360" w:lineRule="auto"/>
        <w:jc w:val="both"/>
        <w:rPr>
          <w:rStyle w:val="lrzxr"/>
          <w:rFonts w:ascii="Times New Roman" w:hAnsi="Times New Roman" w:cs="Times New Roman"/>
          <w:b/>
          <w:bCs/>
          <w:i/>
          <w:iCs/>
          <w:sz w:val="24"/>
          <w:szCs w:val="24"/>
        </w:rPr>
      </w:pPr>
      <w:r>
        <w:rPr>
          <w:rStyle w:val="lrzxr"/>
          <w:rFonts w:ascii="Times New Roman" w:hAnsi="Times New Roman" w:cs="Times New Roman"/>
          <w:b/>
          <w:bCs/>
          <w:i/>
          <w:iCs/>
          <w:sz w:val="24"/>
          <w:szCs w:val="24"/>
        </w:rPr>
        <w:t xml:space="preserve">3.2.1 </w:t>
      </w:r>
      <w:r w:rsidR="00BB21B5" w:rsidRPr="00B62B08">
        <w:rPr>
          <w:rStyle w:val="lrzxr"/>
          <w:rFonts w:ascii="Times New Roman" w:hAnsi="Times New Roman" w:cs="Times New Roman"/>
          <w:b/>
          <w:bCs/>
          <w:i/>
          <w:iCs/>
          <w:sz w:val="24"/>
          <w:szCs w:val="24"/>
        </w:rPr>
        <w:t>Insect pests’ densities</w:t>
      </w:r>
    </w:p>
    <w:p w14:paraId="7EC2B8A6" w14:textId="02B165F1" w:rsidR="00211D68" w:rsidRPr="00B62B08" w:rsidRDefault="00211D68" w:rsidP="00996FE2">
      <w:pPr>
        <w:spacing w:before="240" w:line="360" w:lineRule="auto"/>
        <w:jc w:val="both"/>
        <w:rPr>
          <w:rFonts w:ascii="Times New Roman" w:hAnsi="Times New Roman" w:cs="Times New Roman"/>
          <w:sz w:val="24"/>
          <w:szCs w:val="24"/>
        </w:rPr>
      </w:pPr>
      <w:r w:rsidRPr="00B62B08">
        <w:rPr>
          <w:rStyle w:val="lrzxr"/>
          <w:rFonts w:ascii="Times New Roman" w:hAnsi="Times New Roman" w:cs="Times New Roman"/>
          <w:sz w:val="24"/>
          <w:szCs w:val="24"/>
        </w:rPr>
        <w:t xml:space="preserve">The insect pests complex recorded in the fields planted with “ayoyo” were also grouped into defoliators and sucking insect pests. The defoliators were </w:t>
      </w:r>
      <w:r w:rsidRPr="00B62B08">
        <w:rPr>
          <w:rFonts w:ascii="Times New Roman" w:hAnsi="Times New Roman" w:cs="Times New Roman"/>
          <w:sz w:val="24"/>
          <w:szCs w:val="24"/>
        </w:rPr>
        <w:t>(</w:t>
      </w:r>
      <w:r w:rsidRPr="00B62B08">
        <w:rPr>
          <w:rFonts w:ascii="Times New Roman" w:hAnsi="Times New Roman" w:cs="Times New Roman"/>
          <w:i/>
          <w:sz w:val="24"/>
          <w:szCs w:val="24"/>
        </w:rPr>
        <w:t>Z. variegatus</w:t>
      </w:r>
      <w:r w:rsidRPr="00B62B08">
        <w:rPr>
          <w:rFonts w:ascii="Times New Roman" w:hAnsi="Times New Roman" w:cs="Times New Roman"/>
          <w:sz w:val="24"/>
          <w:szCs w:val="24"/>
        </w:rPr>
        <w:t xml:space="preserve">), </w:t>
      </w:r>
      <w:r w:rsidRPr="00B62B08">
        <w:rPr>
          <w:rFonts w:ascii="Times New Roman" w:hAnsi="Times New Roman" w:cs="Times New Roman"/>
          <w:i/>
          <w:iCs/>
          <w:sz w:val="24"/>
          <w:szCs w:val="24"/>
        </w:rPr>
        <w:t xml:space="preserve">Spodoptera </w:t>
      </w:r>
      <w:r w:rsidRPr="00B62B08">
        <w:rPr>
          <w:rFonts w:ascii="Times New Roman" w:hAnsi="Times New Roman" w:cs="Times New Roman"/>
          <w:sz w:val="24"/>
          <w:szCs w:val="24"/>
        </w:rPr>
        <w:t>spp. and beetles (</w:t>
      </w:r>
      <w:r w:rsidRPr="00B62B08">
        <w:rPr>
          <w:rFonts w:ascii="Times New Roman" w:hAnsi="Times New Roman" w:cs="Times New Roman"/>
          <w:i/>
          <w:sz w:val="24"/>
          <w:szCs w:val="24"/>
        </w:rPr>
        <w:t xml:space="preserve">P. uniformis </w:t>
      </w:r>
      <w:r w:rsidRPr="00B62B08">
        <w:rPr>
          <w:rFonts w:ascii="Times New Roman" w:hAnsi="Times New Roman" w:cs="Times New Roman"/>
          <w:iCs/>
          <w:sz w:val="24"/>
          <w:szCs w:val="24"/>
        </w:rPr>
        <w:t>Jacoby</w:t>
      </w:r>
      <w:r w:rsidRPr="00B62B08">
        <w:rPr>
          <w:rFonts w:ascii="Times New Roman" w:hAnsi="Times New Roman" w:cs="Times New Roman"/>
          <w:i/>
          <w:sz w:val="24"/>
          <w:szCs w:val="24"/>
        </w:rPr>
        <w:t>, O. mutabilis</w:t>
      </w:r>
      <w:r w:rsidRPr="00B62B08">
        <w:rPr>
          <w:rFonts w:ascii="Times New Roman" w:hAnsi="Times New Roman" w:cs="Times New Roman"/>
          <w:sz w:val="24"/>
          <w:szCs w:val="24"/>
        </w:rPr>
        <w:t xml:space="preserve">). Among the defoliating species recorded, </w:t>
      </w:r>
      <w:r w:rsidRPr="00B62B08">
        <w:rPr>
          <w:rFonts w:ascii="Times New Roman" w:hAnsi="Times New Roman" w:cs="Times New Roman"/>
          <w:i/>
          <w:iCs/>
          <w:sz w:val="24"/>
          <w:szCs w:val="24"/>
        </w:rPr>
        <w:t xml:space="preserve">P. uniformis </w:t>
      </w:r>
      <w:r w:rsidRPr="00B62B08">
        <w:rPr>
          <w:rFonts w:ascii="Times New Roman" w:hAnsi="Times New Roman" w:cs="Times New Roman"/>
          <w:sz w:val="24"/>
          <w:szCs w:val="24"/>
        </w:rPr>
        <w:t>comprised 70% of the numbers recorded. The sucking insect pests recorded were whiteflies (</w:t>
      </w:r>
      <w:r w:rsidRPr="00B62B08">
        <w:rPr>
          <w:rFonts w:ascii="Times New Roman" w:hAnsi="Times New Roman" w:cs="Times New Roman"/>
          <w:i/>
          <w:iCs/>
          <w:sz w:val="24"/>
          <w:szCs w:val="24"/>
        </w:rPr>
        <w:t xml:space="preserve">Bemicia tabaci </w:t>
      </w:r>
      <w:r w:rsidRPr="00B62B08">
        <w:rPr>
          <w:rFonts w:ascii="Times New Roman" w:hAnsi="Times New Roman" w:cs="Times New Roman"/>
          <w:sz w:val="24"/>
          <w:szCs w:val="24"/>
        </w:rPr>
        <w:t xml:space="preserve">Gennadius </w:t>
      </w:r>
      <w:r w:rsidRPr="00B62B08">
        <w:rPr>
          <w:rStyle w:val="acopre"/>
          <w:rFonts w:ascii="Times New Roman" w:hAnsi="Times New Roman" w:cs="Times New Roman"/>
          <w:sz w:val="24"/>
          <w:szCs w:val="24"/>
        </w:rPr>
        <w:t>(Hemiptera: Aleyrodidae)</w:t>
      </w:r>
      <w:r w:rsidR="00A6642F" w:rsidRPr="00B62B08">
        <w:rPr>
          <w:rStyle w:val="acopre"/>
          <w:rFonts w:ascii="Times New Roman" w:hAnsi="Times New Roman" w:cs="Times New Roman"/>
          <w:sz w:val="24"/>
          <w:szCs w:val="24"/>
        </w:rPr>
        <w:t xml:space="preserve">, </w:t>
      </w:r>
      <w:r w:rsidR="00A6642F" w:rsidRPr="00B62B08">
        <w:rPr>
          <w:rStyle w:val="acopre"/>
          <w:rFonts w:ascii="Times New Roman" w:hAnsi="Times New Roman" w:cs="Times New Roman"/>
          <w:i/>
          <w:iCs/>
          <w:sz w:val="24"/>
          <w:szCs w:val="24"/>
        </w:rPr>
        <w:t>Aleurodicus disperses</w:t>
      </w:r>
      <w:r w:rsidR="00A6642F" w:rsidRPr="00B62B08">
        <w:rPr>
          <w:rStyle w:val="acopre"/>
          <w:rFonts w:ascii="Times New Roman" w:hAnsi="Times New Roman" w:cs="Times New Roman"/>
          <w:sz w:val="24"/>
          <w:szCs w:val="24"/>
        </w:rPr>
        <w:t xml:space="preserve"> Russell (Hemiptera: Aleyrodidae)</w:t>
      </w:r>
      <w:r w:rsidRPr="00B62B08">
        <w:rPr>
          <w:rFonts w:ascii="Times New Roman" w:hAnsi="Times New Roman" w:cs="Times New Roman"/>
          <w:sz w:val="24"/>
          <w:szCs w:val="24"/>
        </w:rPr>
        <w:t>), leafhoppers (</w:t>
      </w:r>
      <w:r w:rsidRPr="00B62B08">
        <w:rPr>
          <w:rFonts w:ascii="Times New Roman" w:hAnsi="Times New Roman" w:cs="Times New Roman"/>
          <w:i/>
          <w:sz w:val="24"/>
          <w:szCs w:val="24"/>
        </w:rPr>
        <w:t>Empoasca</w:t>
      </w:r>
      <w:r w:rsidRPr="00B62B08">
        <w:rPr>
          <w:rFonts w:ascii="Times New Roman" w:hAnsi="Times New Roman" w:cs="Times New Roman"/>
          <w:sz w:val="24"/>
          <w:szCs w:val="24"/>
        </w:rPr>
        <w:t xml:space="preserve"> sp. </w:t>
      </w:r>
      <w:r w:rsidRPr="00B62B08">
        <w:rPr>
          <w:rStyle w:val="acopre"/>
          <w:rFonts w:ascii="Times New Roman" w:hAnsi="Times New Roman" w:cs="Times New Roman"/>
          <w:sz w:val="24"/>
          <w:szCs w:val="24"/>
        </w:rPr>
        <w:t>(Hemiptera: Cicadellidae)</w:t>
      </w:r>
      <w:r w:rsidRPr="00B62B08">
        <w:rPr>
          <w:rFonts w:ascii="Times New Roman" w:hAnsi="Times New Roman" w:cs="Times New Roman"/>
          <w:sz w:val="24"/>
          <w:szCs w:val="24"/>
        </w:rPr>
        <w:t>)</w:t>
      </w:r>
      <w:r w:rsidR="00BB21B5" w:rsidRPr="00B62B08">
        <w:rPr>
          <w:rFonts w:ascii="Times New Roman" w:hAnsi="Times New Roman" w:cs="Times New Roman"/>
          <w:sz w:val="24"/>
          <w:szCs w:val="24"/>
        </w:rPr>
        <w:t>, green stink bug (</w:t>
      </w:r>
      <w:r w:rsidR="00BB21B5" w:rsidRPr="00B62B08">
        <w:rPr>
          <w:rFonts w:ascii="Times New Roman" w:hAnsi="Times New Roman" w:cs="Times New Roman"/>
          <w:i/>
          <w:sz w:val="24"/>
          <w:szCs w:val="24"/>
        </w:rPr>
        <w:t>Nezara viridula</w:t>
      </w:r>
      <w:r w:rsidR="00BB21B5" w:rsidRPr="00B62B08">
        <w:rPr>
          <w:rFonts w:ascii="Times New Roman" w:hAnsi="Times New Roman" w:cs="Times New Roman"/>
          <w:sz w:val="24"/>
          <w:szCs w:val="24"/>
        </w:rPr>
        <w:t>), cotton strainers (</w:t>
      </w:r>
      <w:r w:rsidR="00BB21B5" w:rsidRPr="00B62B08">
        <w:rPr>
          <w:rFonts w:ascii="Times New Roman" w:hAnsi="Times New Roman" w:cs="Times New Roman"/>
          <w:i/>
          <w:sz w:val="24"/>
          <w:szCs w:val="24"/>
        </w:rPr>
        <w:t xml:space="preserve">Dysdercus fasciantus </w:t>
      </w:r>
      <w:r w:rsidR="00BB21B5" w:rsidRPr="00B62B08">
        <w:rPr>
          <w:rFonts w:ascii="Times New Roman" w:hAnsi="Times New Roman" w:cs="Times New Roman"/>
          <w:iCs/>
          <w:sz w:val="24"/>
          <w:szCs w:val="24"/>
        </w:rPr>
        <w:t xml:space="preserve">(Signoret) </w:t>
      </w:r>
      <w:r w:rsidR="00BB21B5" w:rsidRPr="00B62B08">
        <w:rPr>
          <w:rStyle w:val="acopre"/>
          <w:rFonts w:ascii="Times New Roman" w:hAnsi="Times New Roman" w:cs="Times New Roman"/>
          <w:sz w:val="24"/>
          <w:szCs w:val="24"/>
        </w:rPr>
        <w:t>(Heteroptera: Pyrrhocoridae)</w:t>
      </w:r>
      <w:r w:rsidR="00BB21B5" w:rsidRPr="00B62B08">
        <w:rPr>
          <w:rFonts w:ascii="Times New Roman" w:hAnsi="Times New Roman" w:cs="Times New Roman"/>
          <w:sz w:val="24"/>
          <w:szCs w:val="24"/>
        </w:rPr>
        <w:t>)</w:t>
      </w:r>
      <w:r w:rsidRPr="00B62B08">
        <w:rPr>
          <w:rFonts w:ascii="Times New Roman" w:hAnsi="Times New Roman" w:cs="Times New Roman"/>
          <w:sz w:val="24"/>
          <w:szCs w:val="24"/>
        </w:rPr>
        <w:t xml:space="preserve"> and aphids (</w:t>
      </w:r>
      <w:r w:rsidRPr="00B62B08">
        <w:rPr>
          <w:rFonts w:ascii="Times New Roman" w:hAnsi="Times New Roman" w:cs="Times New Roman"/>
          <w:i/>
          <w:sz w:val="24"/>
          <w:szCs w:val="24"/>
        </w:rPr>
        <w:t xml:space="preserve">Aphis cracivora </w:t>
      </w:r>
      <w:r w:rsidRPr="00B62B08">
        <w:rPr>
          <w:rFonts w:ascii="Times New Roman" w:hAnsi="Times New Roman" w:cs="Times New Roman"/>
          <w:iCs/>
          <w:sz w:val="24"/>
          <w:szCs w:val="24"/>
        </w:rPr>
        <w:t>Koch (Hemiptera: Aphididae)</w:t>
      </w:r>
      <w:r w:rsidRPr="00B62B08">
        <w:rPr>
          <w:rFonts w:ascii="Times New Roman" w:hAnsi="Times New Roman" w:cs="Times New Roman"/>
          <w:sz w:val="24"/>
          <w:szCs w:val="24"/>
        </w:rPr>
        <w:t>)</w:t>
      </w:r>
      <w:r w:rsidR="00A6642F" w:rsidRPr="00B62B08">
        <w:rPr>
          <w:rFonts w:ascii="Times New Roman" w:hAnsi="Times New Roman" w:cs="Times New Roman"/>
          <w:sz w:val="24"/>
          <w:szCs w:val="24"/>
        </w:rPr>
        <w:t>. Whitefli</w:t>
      </w:r>
      <w:r w:rsidR="00BB21B5" w:rsidRPr="00B62B08">
        <w:rPr>
          <w:rFonts w:ascii="Times New Roman" w:hAnsi="Times New Roman" w:cs="Times New Roman"/>
          <w:sz w:val="24"/>
          <w:szCs w:val="24"/>
        </w:rPr>
        <w:t>e</w:t>
      </w:r>
      <w:r w:rsidR="00A6642F" w:rsidRPr="00B62B08">
        <w:rPr>
          <w:rFonts w:ascii="Times New Roman" w:hAnsi="Times New Roman" w:cs="Times New Roman"/>
          <w:sz w:val="24"/>
          <w:szCs w:val="24"/>
        </w:rPr>
        <w:t>s were the most abundant sucking insects and these were followed by leafhoppers</w:t>
      </w:r>
      <w:r w:rsidR="00BB21B5" w:rsidRPr="00B62B08">
        <w:rPr>
          <w:rFonts w:ascii="Times New Roman" w:hAnsi="Times New Roman" w:cs="Times New Roman"/>
          <w:sz w:val="24"/>
          <w:szCs w:val="24"/>
        </w:rPr>
        <w:t>.</w:t>
      </w:r>
      <w:r w:rsidRPr="00B62B08">
        <w:rPr>
          <w:rFonts w:ascii="Times New Roman" w:hAnsi="Times New Roman" w:cs="Times New Roman"/>
          <w:sz w:val="24"/>
          <w:szCs w:val="24"/>
        </w:rPr>
        <w:t xml:space="preserve"> </w:t>
      </w:r>
    </w:p>
    <w:p w14:paraId="6AA07357" w14:textId="73B306A2" w:rsidR="00BB21B5" w:rsidRPr="00B62B08" w:rsidRDefault="00433B10" w:rsidP="00996FE2">
      <w:pPr>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 xml:space="preserve">In </w:t>
      </w:r>
      <w:r w:rsidR="00B02520" w:rsidRPr="00B62B08">
        <w:rPr>
          <w:rFonts w:ascii="Times New Roman" w:hAnsi="Times New Roman" w:cs="Times New Roman"/>
          <w:sz w:val="24"/>
          <w:szCs w:val="24"/>
        </w:rPr>
        <w:t>“</w:t>
      </w:r>
      <w:r w:rsidRPr="00B62B08">
        <w:rPr>
          <w:rFonts w:ascii="Times New Roman" w:hAnsi="Times New Roman" w:cs="Times New Roman"/>
          <w:sz w:val="24"/>
          <w:szCs w:val="24"/>
        </w:rPr>
        <w:t>ayoyo</w:t>
      </w:r>
      <w:r w:rsidR="00B02520" w:rsidRPr="00B62B08">
        <w:rPr>
          <w:rFonts w:ascii="Times New Roman" w:hAnsi="Times New Roman" w:cs="Times New Roman"/>
          <w:sz w:val="24"/>
          <w:szCs w:val="24"/>
        </w:rPr>
        <w:t>”</w:t>
      </w:r>
      <w:r w:rsidRPr="00B62B08">
        <w:rPr>
          <w:rFonts w:ascii="Times New Roman" w:hAnsi="Times New Roman" w:cs="Times New Roman"/>
          <w:sz w:val="24"/>
          <w:szCs w:val="24"/>
        </w:rPr>
        <w:t>, the d</w:t>
      </w:r>
      <w:r w:rsidR="00BB21B5" w:rsidRPr="00B62B08">
        <w:rPr>
          <w:rFonts w:ascii="Times New Roman" w:hAnsi="Times New Roman" w:cs="Times New Roman"/>
          <w:sz w:val="24"/>
          <w:szCs w:val="24"/>
        </w:rPr>
        <w:t xml:space="preserve">ensity of defoliator pests </w:t>
      </w:r>
      <w:r w:rsidRPr="00B62B08">
        <w:rPr>
          <w:rFonts w:ascii="Times New Roman" w:hAnsi="Times New Roman" w:cs="Times New Roman"/>
          <w:sz w:val="24"/>
          <w:szCs w:val="24"/>
        </w:rPr>
        <w:t>was significantly affected by the insecticide treatments (F</w:t>
      </w:r>
      <w:r w:rsidR="00DC7919">
        <w:rPr>
          <w:rFonts w:ascii="Times New Roman" w:hAnsi="Times New Roman" w:cs="Times New Roman"/>
          <w:sz w:val="24"/>
          <w:szCs w:val="24"/>
          <w:vertAlign w:val="subscript"/>
        </w:rPr>
        <w:t>4</w:t>
      </w:r>
      <w:r w:rsidRPr="00B62B08">
        <w:rPr>
          <w:rFonts w:ascii="Times New Roman" w:hAnsi="Times New Roman" w:cs="Times New Roman"/>
          <w:sz w:val="24"/>
          <w:szCs w:val="24"/>
          <w:vertAlign w:val="subscript"/>
        </w:rPr>
        <w:t>,1</w:t>
      </w:r>
      <w:r w:rsidR="00DC7919">
        <w:rPr>
          <w:rFonts w:ascii="Times New Roman" w:hAnsi="Times New Roman" w:cs="Times New Roman"/>
          <w:sz w:val="24"/>
          <w:szCs w:val="24"/>
          <w:vertAlign w:val="subscript"/>
        </w:rPr>
        <w:t>9</w:t>
      </w:r>
      <w:r w:rsidRPr="00B62B08">
        <w:rPr>
          <w:rFonts w:ascii="Times New Roman" w:hAnsi="Times New Roman" w:cs="Times New Roman"/>
          <w:sz w:val="24"/>
          <w:szCs w:val="24"/>
        </w:rPr>
        <w:t xml:space="preserve"> = 25.35; p &lt; 0.001). </w:t>
      </w:r>
      <w:r w:rsidR="00260916" w:rsidRPr="00B62B08">
        <w:rPr>
          <w:rFonts w:ascii="Times New Roman" w:hAnsi="Times New Roman" w:cs="Times New Roman"/>
          <w:sz w:val="24"/>
          <w:szCs w:val="24"/>
        </w:rPr>
        <w:t>A</w:t>
      </w:r>
      <w:r w:rsidRPr="00B62B08">
        <w:rPr>
          <w:rFonts w:ascii="Times New Roman" w:hAnsi="Times New Roman" w:cs="Times New Roman"/>
          <w:sz w:val="24"/>
          <w:szCs w:val="24"/>
        </w:rPr>
        <w:t xml:space="preserve">s expected, the highest defoliator density was recorded in the untreated control while plots sprayed with </w:t>
      </w:r>
      <w:r w:rsidR="00DC7919">
        <w:rPr>
          <w:rFonts w:ascii="Times New Roman" w:hAnsi="Times New Roman" w:cs="Times New Roman"/>
          <w:sz w:val="24"/>
          <w:szCs w:val="24"/>
        </w:rPr>
        <w:t xml:space="preserve">SC </w:t>
      </w:r>
      <w:r w:rsidR="00260916" w:rsidRPr="00B62B08">
        <w:rPr>
          <w:rFonts w:ascii="Times New Roman" w:hAnsi="Times New Roman" w:cs="Times New Roman"/>
          <w:sz w:val="24"/>
          <w:szCs w:val="24"/>
        </w:rPr>
        <w:t>zeolite</w:t>
      </w:r>
      <w:r w:rsidRPr="00B62B08">
        <w:rPr>
          <w:rFonts w:ascii="Times New Roman" w:hAnsi="Times New Roman" w:cs="Times New Roman"/>
          <w:sz w:val="24"/>
          <w:szCs w:val="24"/>
        </w:rPr>
        <w:t xml:space="preserve"> at </w:t>
      </w:r>
      <w:r w:rsidR="00DC7919">
        <w:rPr>
          <w:rFonts w:ascii="Times New Roman" w:hAnsi="Times New Roman" w:cs="Times New Roman"/>
          <w:sz w:val="24"/>
          <w:szCs w:val="24"/>
        </w:rPr>
        <w:t>0.25 kg/ha</w:t>
      </w:r>
      <w:r w:rsidRPr="00B62B08">
        <w:rPr>
          <w:rFonts w:ascii="Times New Roman" w:hAnsi="Times New Roman" w:cs="Times New Roman"/>
          <w:sz w:val="24"/>
          <w:szCs w:val="24"/>
        </w:rPr>
        <w:t xml:space="preserve"> was the lowest. In general, defoliator abundance was lowest in plots sprayed with</w:t>
      </w:r>
      <w:r w:rsidR="00DC7919">
        <w:rPr>
          <w:rFonts w:ascii="Times New Roman" w:hAnsi="Times New Roman" w:cs="Times New Roman"/>
          <w:sz w:val="24"/>
          <w:szCs w:val="24"/>
        </w:rPr>
        <w:t xml:space="preserve"> SC</w:t>
      </w:r>
      <w:r w:rsidRPr="00B62B08">
        <w:rPr>
          <w:rFonts w:ascii="Times New Roman" w:hAnsi="Times New Roman" w:cs="Times New Roman"/>
          <w:sz w:val="24"/>
          <w:szCs w:val="24"/>
        </w:rPr>
        <w:t xml:space="preserve"> </w:t>
      </w:r>
      <w:r w:rsidR="00260916" w:rsidRPr="00B62B08">
        <w:rPr>
          <w:rFonts w:ascii="Times New Roman" w:hAnsi="Times New Roman" w:cs="Times New Roman"/>
          <w:sz w:val="24"/>
          <w:szCs w:val="24"/>
        </w:rPr>
        <w:t>zeolite</w:t>
      </w:r>
      <w:r w:rsidRPr="00B62B08">
        <w:rPr>
          <w:rFonts w:ascii="Times New Roman" w:hAnsi="Times New Roman" w:cs="Times New Roman"/>
          <w:sz w:val="24"/>
          <w:szCs w:val="24"/>
        </w:rPr>
        <w:t xml:space="preserve"> at and/or above rates of </w:t>
      </w:r>
      <w:r w:rsidR="00DC7919">
        <w:rPr>
          <w:rFonts w:ascii="Times New Roman" w:hAnsi="Times New Roman" w:cs="Times New Roman"/>
          <w:sz w:val="24"/>
          <w:szCs w:val="24"/>
        </w:rPr>
        <w:t>0.</w:t>
      </w:r>
      <w:r w:rsidRPr="00B62B08">
        <w:rPr>
          <w:rFonts w:ascii="Times New Roman" w:hAnsi="Times New Roman" w:cs="Times New Roman"/>
          <w:sz w:val="24"/>
          <w:szCs w:val="24"/>
        </w:rPr>
        <w:t>1</w:t>
      </w:r>
      <w:r w:rsidR="00DC7919">
        <w:rPr>
          <w:rFonts w:ascii="Times New Roman" w:hAnsi="Times New Roman" w:cs="Times New Roman"/>
          <w:sz w:val="24"/>
          <w:szCs w:val="24"/>
        </w:rPr>
        <w:t>9 k</w:t>
      </w:r>
      <w:r w:rsidRPr="00B62B08">
        <w:rPr>
          <w:rFonts w:ascii="Times New Roman" w:hAnsi="Times New Roman" w:cs="Times New Roman"/>
          <w:sz w:val="24"/>
          <w:szCs w:val="24"/>
        </w:rPr>
        <w:t>g/</w:t>
      </w:r>
      <w:r w:rsidR="00DC7919">
        <w:rPr>
          <w:rFonts w:ascii="Times New Roman" w:hAnsi="Times New Roman" w:cs="Times New Roman"/>
          <w:sz w:val="24"/>
          <w:szCs w:val="24"/>
        </w:rPr>
        <w:t>ha</w:t>
      </w:r>
      <w:r w:rsidRPr="00B62B08">
        <w:rPr>
          <w:rFonts w:ascii="Times New Roman" w:hAnsi="Times New Roman" w:cs="Times New Roman"/>
          <w:sz w:val="24"/>
          <w:szCs w:val="24"/>
        </w:rPr>
        <w:t xml:space="preserve"> as well as in the NSO treatments.</w:t>
      </w:r>
      <w:r w:rsidR="00B02520" w:rsidRPr="00B62B08">
        <w:rPr>
          <w:rFonts w:ascii="Times New Roman" w:hAnsi="Times New Roman" w:cs="Times New Roman"/>
          <w:sz w:val="24"/>
          <w:szCs w:val="24"/>
        </w:rPr>
        <w:t xml:space="preserve"> The density of defoliators in plots treated with </w:t>
      </w:r>
      <w:r w:rsidR="00DC7919">
        <w:rPr>
          <w:rFonts w:ascii="Times New Roman" w:hAnsi="Times New Roman" w:cs="Times New Roman"/>
          <w:sz w:val="24"/>
          <w:szCs w:val="24"/>
        </w:rPr>
        <w:t xml:space="preserve">SC </w:t>
      </w:r>
      <w:r w:rsidR="00260916" w:rsidRPr="00B62B08">
        <w:rPr>
          <w:rFonts w:ascii="Times New Roman" w:hAnsi="Times New Roman" w:cs="Times New Roman"/>
          <w:sz w:val="24"/>
          <w:szCs w:val="24"/>
        </w:rPr>
        <w:t>zeolite</w:t>
      </w:r>
      <w:r w:rsidR="00B02520" w:rsidRPr="00B62B08">
        <w:rPr>
          <w:rFonts w:ascii="Times New Roman" w:hAnsi="Times New Roman" w:cs="Times New Roman"/>
          <w:sz w:val="24"/>
          <w:szCs w:val="24"/>
        </w:rPr>
        <w:t xml:space="preserve"> at </w:t>
      </w:r>
      <w:r w:rsidR="00DC7919">
        <w:rPr>
          <w:rFonts w:ascii="Times New Roman" w:hAnsi="Times New Roman" w:cs="Times New Roman"/>
          <w:sz w:val="24"/>
          <w:szCs w:val="24"/>
        </w:rPr>
        <w:t>0.13 kg/ha</w:t>
      </w:r>
      <w:r w:rsidR="00B02520" w:rsidRPr="00B62B08">
        <w:rPr>
          <w:rFonts w:ascii="Times New Roman" w:hAnsi="Times New Roman" w:cs="Times New Roman"/>
          <w:sz w:val="24"/>
          <w:szCs w:val="24"/>
        </w:rPr>
        <w:t xml:space="preserve"> was also significantly lower than that recorded in the untreated control</w:t>
      </w:r>
      <w:r w:rsidR="00260916" w:rsidRPr="00B62B08">
        <w:rPr>
          <w:rFonts w:ascii="Times New Roman" w:hAnsi="Times New Roman" w:cs="Times New Roman"/>
          <w:sz w:val="24"/>
          <w:szCs w:val="24"/>
        </w:rPr>
        <w:t xml:space="preserve"> (Table 3)</w:t>
      </w:r>
      <w:r w:rsidR="00B02520" w:rsidRPr="00B62B08">
        <w:rPr>
          <w:rFonts w:ascii="Times New Roman" w:hAnsi="Times New Roman" w:cs="Times New Roman"/>
          <w:sz w:val="24"/>
          <w:szCs w:val="24"/>
        </w:rPr>
        <w:t>.</w:t>
      </w:r>
    </w:p>
    <w:p w14:paraId="47DE5C6E" w14:textId="33717205" w:rsidR="00B02520" w:rsidRPr="00B62B08" w:rsidRDefault="00467A21" w:rsidP="00996FE2">
      <w:pPr>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The density of sucking insects was significantly affected by the treatments (F</w:t>
      </w:r>
      <w:r w:rsidR="00DC7919">
        <w:rPr>
          <w:rFonts w:ascii="Times New Roman" w:hAnsi="Times New Roman" w:cs="Times New Roman"/>
          <w:sz w:val="24"/>
          <w:szCs w:val="24"/>
          <w:vertAlign w:val="subscript"/>
        </w:rPr>
        <w:t>4</w:t>
      </w:r>
      <w:r w:rsidRPr="00B62B08">
        <w:rPr>
          <w:rFonts w:ascii="Times New Roman" w:hAnsi="Times New Roman" w:cs="Times New Roman"/>
          <w:sz w:val="24"/>
          <w:szCs w:val="24"/>
          <w:vertAlign w:val="subscript"/>
        </w:rPr>
        <w:t>,</w:t>
      </w:r>
      <w:r w:rsidR="00DC7919">
        <w:rPr>
          <w:rFonts w:ascii="Times New Roman" w:hAnsi="Times New Roman" w:cs="Times New Roman"/>
          <w:sz w:val="24"/>
          <w:szCs w:val="24"/>
          <w:vertAlign w:val="subscript"/>
        </w:rPr>
        <w:t>19</w:t>
      </w:r>
      <w:r w:rsidRPr="00B62B08">
        <w:rPr>
          <w:rFonts w:ascii="Times New Roman" w:hAnsi="Times New Roman" w:cs="Times New Roman"/>
          <w:sz w:val="24"/>
          <w:szCs w:val="24"/>
        </w:rPr>
        <w:t xml:space="preserve"> = 62.56; p </w:t>
      </w:r>
      <w:r w:rsidR="00D013AF" w:rsidRPr="00B62B08">
        <w:rPr>
          <w:rFonts w:ascii="Times New Roman" w:hAnsi="Times New Roman" w:cs="Times New Roman"/>
          <w:sz w:val="24"/>
          <w:szCs w:val="24"/>
        </w:rPr>
        <w:t>=</w:t>
      </w:r>
      <w:r w:rsidRPr="00B62B08">
        <w:rPr>
          <w:rFonts w:ascii="Times New Roman" w:hAnsi="Times New Roman" w:cs="Times New Roman"/>
          <w:sz w:val="24"/>
          <w:szCs w:val="24"/>
        </w:rPr>
        <w:t xml:space="preserve"> 0.00</w:t>
      </w:r>
      <w:r w:rsidR="00D013AF" w:rsidRPr="00B62B08">
        <w:rPr>
          <w:rFonts w:ascii="Times New Roman" w:hAnsi="Times New Roman" w:cs="Times New Roman"/>
          <w:sz w:val="24"/>
          <w:szCs w:val="24"/>
        </w:rPr>
        <w:t>2</w:t>
      </w:r>
      <w:r w:rsidRPr="00B62B08">
        <w:rPr>
          <w:rFonts w:ascii="Times New Roman" w:hAnsi="Times New Roman" w:cs="Times New Roman"/>
          <w:sz w:val="24"/>
          <w:szCs w:val="24"/>
        </w:rPr>
        <w:t xml:space="preserve">). </w:t>
      </w:r>
      <w:r w:rsidR="00260916" w:rsidRPr="00B62B08">
        <w:rPr>
          <w:rFonts w:ascii="Times New Roman" w:hAnsi="Times New Roman" w:cs="Times New Roman"/>
          <w:sz w:val="24"/>
          <w:szCs w:val="24"/>
        </w:rPr>
        <w:t>A</w:t>
      </w:r>
      <w:r w:rsidRPr="00B62B08">
        <w:rPr>
          <w:rFonts w:ascii="Times New Roman" w:hAnsi="Times New Roman" w:cs="Times New Roman"/>
          <w:sz w:val="24"/>
          <w:szCs w:val="24"/>
        </w:rPr>
        <w:t>mong the treatments tested, the den</w:t>
      </w:r>
      <w:r w:rsidR="00467D3C" w:rsidRPr="00B62B08">
        <w:rPr>
          <w:rFonts w:ascii="Times New Roman" w:hAnsi="Times New Roman" w:cs="Times New Roman"/>
          <w:sz w:val="24"/>
          <w:szCs w:val="24"/>
        </w:rPr>
        <w:t>s</w:t>
      </w:r>
      <w:r w:rsidRPr="00B62B08">
        <w:rPr>
          <w:rFonts w:ascii="Times New Roman" w:hAnsi="Times New Roman" w:cs="Times New Roman"/>
          <w:sz w:val="24"/>
          <w:szCs w:val="24"/>
        </w:rPr>
        <w:t>ity of this group of insects were highest in the untreated control and lowest in the NSO sprayed plots. There were however, no significant difference between the NSO</w:t>
      </w:r>
      <w:r w:rsidR="00467D3C" w:rsidRPr="00B62B08">
        <w:rPr>
          <w:rFonts w:ascii="Times New Roman" w:hAnsi="Times New Roman" w:cs="Times New Roman"/>
          <w:sz w:val="24"/>
          <w:szCs w:val="24"/>
        </w:rPr>
        <w:t xml:space="preserve"> treated plots and those sprayed with </w:t>
      </w:r>
      <w:r w:rsidR="00DC7919">
        <w:rPr>
          <w:rFonts w:ascii="Times New Roman" w:hAnsi="Times New Roman" w:cs="Times New Roman"/>
          <w:sz w:val="24"/>
          <w:szCs w:val="24"/>
        </w:rPr>
        <w:t>SC Zeolite</w:t>
      </w:r>
      <w:r w:rsidR="00467D3C" w:rsidRPr="00B62B08">
        <w:rPr>
          <w:rFonts w:ascii="Times New Roman" w:hAnsi="Times New Roman" w:cs="Times New Roman"/>
          <w:sz w:val="24"/>
          <w:szCs w:val="24"/>
        </w:rPr>
        <w:t xml:space="preserve"> at </w:t>
      </w:r>
      <w:r w:rsidR="00DC7919">
        <w:rPr>
          <w:rFonts w:ascii="Times New Roman" w:hAnsi="Times New Roman" w:cs="Times New Roman"/>
          <w:sz w:val="24"/>
          <w:szCs w:val="24"/>
        </w:rPr>
        <w:t xml:space="preserve">the </w:t>
      </w:r>
      <w:r w:rsidR="00467D3C" w:rsidRPr="00B62B08">
        <w:rPr>
          <w:rFonts w:ascii="Times New Roman" w:hAnsi="Times New Roman" w:cs="Times New Roman"/>
          <w:sz w:val="24"/>
          <w:szCs w:val="24"/>
        </w:rPr>
        <w:t>different rates</w:t>
      </w:r>
      <w:r w:rsidR="00260916" w:rsidRPr="00B62B08">
        <w:rPr>
          <w:rFonts w:ascii="Times New Roman" w:hAnsi="Times New Roman" w:cs="Times New Roman"/>
          <w:sz w:val="24"/>
          <w:szCs w:val="24"/>
        </w:rPr>
        <w:t xml:space="preserve"> (Table 3)</w:t>
      </w:r>
      <w:r w:rsidR="00467D3C" w:rsidRPr="00B62B08">
        <w:rPr>
          <w:rFonts w:ascii="Times New Roman" w:hAnsi="Times New Roman" w:cs="Times New Roman"/>
          <w:sz w:val="24"/>
          <w:szCs w:val="24"/>
        </w:rPr>
        <w:t>.</w:t>
      </w:r>
    </w:p>
    <w:p w14:paraId="6DF0536F" w14:textId="65AE2BFA" w:rsidR="009231EF" w:rsidRPr="00B62B08" w:rsidRDefault="009231EF" w:rsidP="009231EF">
      <w:pPr>
        <w:spacing w:line="240" w:lineRule="auto"/>
        <w:rPr>
          <w:rFonts w:ascii="Times New Roman" w:hAnsi="Times New Roman" w:cs="Times New Roman"/>
          <w:sz w:val="24"/>
          <w:szCs w:val="24"/>
        </w:rPr>
      </w:pPr>
      <w:r w:rsidRPr="00B62B08">
        <w:rPr>
          <w:rFonts w:ascii="Times New Roman" w:hAnsi="Times New Roman" w:cs="Times New Roman"/>
          <w:sz w:val="24"/>
          <w:szCs w:val="24"/>
        </w:rPr>
        <w:t xml:space="preserve">Table </w:t>
      </w:r>
      <w:r w:rsidR="00260916" w:rsidRPr="00B62B08">
        <w:rPr>
          <w:rFonts w:ascii="Times New Roman" w:hAnsi="Times New Roman" w:cs="Times New Roman"/>
          <w:sz w:val="24"/>
          <w:szCs w:val="24"/>
        </w:rPr>
        <w:t>3</w:t>
      </w:r>
      <w:r w:rsidRPr="00B62B08">
        <w:rPr>
          <w:rFonts w:ascii="Times New Roman" w:hAnsi="Times New Roman" w:cs="Times New Roman"/>
          <w:sz w:val="24"/>
          <w:szCs w:val="24"/>
        </w:rPr>
        <w:t xml:space="preserve">. Effect of </w:t>
      </w:r>
      <w:r w:rsidR="00D013AF" w:rsidRPr="00B62B08">
        <w:rPr>
          <w:rFonts w:ascii="Times New Roman" w:hAnsi="Times New Roman" w:cs="Times New Roman"/>
          <w:sz w:val="24"/>
          <w:szCs w:val="24"/>
        </w:rPr>
        <w:t>insecticide treatments</w:t>
      </w:r>
      <w:r w:rsidRPr="00B62B08">
        <w:rPr>
          <w:rFonts w:ascii="Times New Roman" w:hAnsi="Times New Roman" w:cs="Times New Roman"/>
          <w:sz w:val="24"/>
          <w:szCs w:val="24"/>
        </w:rPr>
        <w:t xml:space="preserve"> on mean number of </w:t>
      </w:r>
      <w:r w:rsidR="00D013AF" w:rsidRPr="00B62B08">
        <w:rPr>
          <w:rFonts w:ascii="Times New Roman" w:hAnsi="Times New Roman" w:cs="Times New Roman"/>
          <w:sz w:val="24"/>
          <w:szCs w:val="24"/>
        </w:rPr>
        <w:t>defoliators and sucking insects attacking “ayoyo”</w:t>
      </w:r>
    </w:p>
    <w:tbl>
      <w:tblPr>
        <w:tblStyle w:val="TableGrid"/>
        <w:tblW w:w="77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160"/>
        <w:gridCol w:w="2070"/>
      </w:tblGrid>
      <w:tr w:rsidR="00B62B08" w:rsidRPr="00B62B08" w14:paraId="30E48867" w14:textId="77777777" w:rsidTr="00D013AF">
        <w:trPr>
          <w:trHeight w:val="800"/>
        </w:trPr>
        <w:tc>
          <w:tcPr>
            <w:tcW w:w="3510" w:type="dxa"/>
            <w:tcBorders>
              <w:bottom w:val="single" w:sz="4" w:space="0" w:color="auto"/>
            </w:tcBorders>
          </w:tcPr>
          <w:p w14:paraId="37BDA9E8" w14:textId="77777777" w:rsidR="009231EF" w:rsidRPr="00B62B08" w:rsidRDefault="009231EF" w:rsidP="00FA411A">
            <w:pPr>
              <w:rPr>
                <w:rFonts w:ascii="Times New Roman" w:hAnsi="Times New Roman" w:cs="Times New Roman"/>
                <w:b/>
                <w:sz w:val="24"/>
                <w:szCs w:val="24"/>
              </w:rPr>
            </w:pPr>
            <w:r w:rsidRPr="00B62B08">
              <w:rPr>
                <w:rFonts w:ascii="Times New Roman" w:hAnsi="Times New Roman" w:cs="Times New Roman"/>
                <w:b/>
                <w:sz w:val="24"/>
                <w:szCs w:val="24"/>
              </w:rPr>
              <w:t xml:space="preserve">Treatment </w:t>
            </w:r>
          </w:p>
        </w:tc>
        <w:tc>
          <w:tcPr>
            <w:tcW w:w="2160" w:type="dxa"/>
            <w:tcBorders>
              <w:bottom w:val="single" w:sz="4" w:space="0" w:color="auto"/>
            </w:tcBorders>
          </w:tcPr>
          <w:p w14:paraId="022C085F" w14:textId="77777777" w:rsidR="009231EF" w:rsidRPr="00B62B08" w:rsidRDefault="009231EF" w:rsidP="00FA411A">
            <w:pPr>
              <w:rPr>
                <w:rFonts w:ascii="Times New Roman" w:hAnsi="Times New Roman" w:cs="Times New Roman"/>
                <w:b/>
                <w:sz w:val="24"/>
                <w:szCs w:val="24"/>
              </w:rPr>
            </w:pPr>
            <w:r w:rsidRPr="00B62B08">
              <w:rPr>
                <w:rFonts w:ascii="Times New Roman" w:hAnsi="Times New Roman" w:cs="Times New Roman"/>
                <w:b/>
                <w:sz w:val="24"/>
                <w:szCs w:val="24"/>
              </w:rPr>
              <w:t>Defoliators/m</w:t>
            </w:r>
            <w:r w:rsidRPr="00B62B08">
              <w:rPr>
                <w:rFonts w:ascii="Times New Roman" w:hAnsi="Times New Roman" w:cs="Times New Roman"/>
                <w:b/>
                <w:sz w:val="24"/>
                <w:szCs w:val="24"/>
                <w:vertAlign w:val="superscript"/>
              </w:rPr>
              <w:t>2</w:t>
            </w:r>
            <w:r w:rsidRPr="00B62B08">
              <w:rPr>
                <w:rFonts w:ascii="Times New Roman" w:hAnsi="Times New Roman" w:cs="Times New Roman"/>
                <w:b/>
                <w:sz w:val="24"/>
                <w:szCs w:val="24"/>
              </w:rPr>
              <w:t xml:space="preserve"> </w:t>
            </w:r>
          </w:p>
        </w:tc>
        <w:tc>
          <w:tcPr>
            <w:tcW w:w="2070" w:type="dxa"/>
            <w:tcBorders>
              <w:bottom w:val="single" w:sz="4" w:space="0" w:color="auto"/>
            </w:tcBorders>
          </w:tcPr>
          <w:p w14:paraId="1F12D791" w14:textId="01219C3F" w:rsidR="009231EF" w:rsidRPr="00B62B08" w:rsidRDefault="00FC1CAB" w:rsidP="00FA411A">
            <w:pPr>
              <w:rPr>
                <w:rFonts w:ascii="Times New Roman" w:hAnsi="Times New Roman" w:cs="Times New Roman"/>
                <w:b/>
                <w:sz w:val="24"/>
                <w:szCs w:val="24"/>
              </w:rPr>
            </w:pPr>
            <w:r w:rsidRPr="00B62B08">
              <w:rPr>
                <w:rFonts w:ascii="Times New Roman" w:hAnsi="Times New Roman" w:cs="Times New Roman"/>
                <w:b/>
                <w:sz w:val="24"/>
                <w:szCs w:val="24"/>
              </w:rPr>
              <w:t>Sucking insect pests</w:t>
            </w:r>
            <w:r w:rsidR="009231EF" w:rsidRPr="00B62B08">
              <w:rPr>
                <w:rFonts w:ascii="Times New Roman" w:hAnsi="Times New Roman" w:cs="Times New Roman"/>
                <w:b/>
                <w:sz w:val="24"/>
                <w:szCs w:val="24"/>
              </w:rPr>
              <w:t>/m</w:t>
            </w:r>
            <w:r w:rsidR="009231EF" w:rsidRPr="00B62B08">
              <w:rPr>
                <w:rFonts w:ascii="Times New Roman" w:hAnsi="Times New Roman" w:cs="Times New Roman"/>
                <w:b/>
                <w:sz w:val="24"/>
                <w:szCs w:val="24"/>
                <w:vertAlign w:val="superscript"/>
              </w:rPr>
              <w:t>2</w:t>
            </w:r>
          </w:p>
        </w:tc>
      </w:tr>
      <w:tr w:rsidR="00FB3EDF" w:rsidRPr="00B62B08" w14:paraId="412AF50C" w14:textId="77777777" w:rsidTr="009231EF">
        <w:trPr>
          <w:trHeight w:val="405"/>
        </w:trPr>
        <w:tc>
          <w:tcPr>
            <w:tcW w:w="3510" w:type="dxa"/>
            <w:tcBorders>
              <w:top w:val="single" w:sz="4" w:space="0" w:color="auto"/>
              <w:bottom w:val="nil"/>
            </w:tcBorders>
          </w:tcPr>
          <w:p w14:paraId="4A51B022" w14:textId="223748F4"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 xml:space="preserve">Untreated control </w:t>
            </w:r>
          </w:p>
        </w:tc>
        <w:tc>
          <w:tcPr>
            <w:tcW w:w="2160" w:type="dxa"/>
            <w:tcBorders>
              <w:top w:val="single" w:sz="4" w:space="0" w:color="auto"/>
              <w:bottom w:val="nil"/>
            </w:tcBorders>
          </w:tcPr>
          <w:p w14:paraId="3ADEE497" w14:textId="0BA74988"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2.5 ± 0.18 (5.2) a</w:t>
            </w:r>
          </w:p>
        </w:tc>
        <w:tc>
          <w:tcPr>
            <w:tcW w:w="2070" w:type="dxa"/>
            <w:tcBorders>
              <w:top w:val="single" w:sz="4" w:space="0" w:color="auto"/>
              <w:bottom w:val="nil"/>
            </w:tcBorders>
          </w:tcPr>
          <w:p w14:paraId="1C2E8EDA"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2.7 ± 0.39 (6.9) a</w:t>
            </w:r>
          </w:p>
        </w:tc>
      </w:tr>
      <w:tr w:rsidR="00FB3EDF" w:rsidRPr="00B62B08" w14:paraId="68859C92" w14:textId="77777777" w:rsidTr="009231EF">
        <w:trPr>
          <w:trHeight w:val="396"/>
        </w:trPr>
        <w:tc>
          <w:tcPr>
            <w:tcW w:w="3510" w:type="dxa"/>
          </w:tcPr>
          <w:p w14:paraId="637A0ACB" w14:textId="34A6A9A7"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0.13 kg/ha</w:t>
            </w:r>
          </w:p>
        </w:tc>
        <w:tc>
          <w:tcPr>
            <w:tcW w:w="2160" w:type="dxa"/>
          </w:tcPr>
          <w:p w14:paraId="5BFD093A" w14:textId="005F22A3"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1.9 ± 0.05 (2.7) b</w:t>
            </w:r>
          </w:p>
        </w:tc>
        <w:tc>
          <w:tcPr>
            <w:tcW w:w="2070" w:type="dxa"/>
          </w:tcPr>
          <w:p w14:paraId="66C9D88E"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1.8 ± 0.12 (2.4) bc</w:t>
            </w:r>
          </w:p>
        </w:tc>
      </w:tr>
      <w:tr w:rsidR="00FB3EDF" w:rsidRPr="00B62B08" w14:paraId="139404FD" w14:textId="77777777" w:rsidTr="009231EF">
        <w:trPr>
          <w:trHeight w:val="396"/>
        </w:trPr>
        <w:tc>
          <w:tcPr>
            <w:tcW w:w="3510" w:type="dxa"/>
          </w:tcPr>
          <w:p w14:paraId="68D476D6" w14:textId="0FAB5EF0"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w:t>
            </w:r>
            <w:r w:rsidRPr="00B62B08">
              <w:rPr>
                <w:rFonts w:ascii="Times New Roman" w:hAnsi="Times New Roman" w:cs="Times New Roman"/>
                <w:sz w:val="24"/>
                <w:szCs w:val="24"/>
              </w:rPr>
              <w:t>1</w:t>
            </w:r>
            <w:r>
              <w:rPr>
                <w:rFonts w:ascii="Times New Roman" w:hAnsi="Times New Roman" w:cs="Times New Roman"/>
                <w:sz w:val="24"/>
                <w:szCs w:val="24"/>
              </w:rPr>
              <w:t>9</w:t>
            </w:r>
            <w:r w:rsidRPr="00B62B08">
              <w:rPr>
                <w:rFonts w:ascii="Times New Roman" w:hAnsi="Times New Roman" w:cs="Times New Roman"/>
                <w:sz w:val="24"/>
                <w:szCs w:val="24"/>
              </w:rPr>
              <w:t xml:space="preserve"> </w:t>
            </w:r>
            <w:r>
              <w:rPr>
                <w:rFonts w:ascii="Times New Roman" w:hAnsi="Times New Roman" w:cs="Times New Roman"/>
                <w:sz w:val="24"/>
                <w:szCs w:val="24"/>
              </w:rPr>
              <w:t>k</w:t>
            </w:r>
            <w:r w:rsidRPr="00B62B08">
              <w:rPr>
                <w:rFonts w:ascii="Times New Roman" w:hAnsi="Times New Roman" w:cs="Times New Roman"/>
                <w:sz w:val="24"/>
                <w:szCs w:val="24"/>
              </w:rPr>
              <w:t>g/</w:t>
            </w:r>
            <w:r>
              <w:rPr>
                <w:rFonts w:ascii="Times New Roman" w:hAnsi="Times New Roman" w:cs="Times New Roman"/>
                <w:sz w:val="24"/>
                <w:szCs w:val="24"/>
              </w:rPr>
              <w:t>ha</w:t>
            </w:r>
          </w:p>
        </w:tc>
        <w:tc>
          <w:tcPr>
            <w:tcW w:w="2160" w:type="dxa"/>
          </w:tcPr>
          <w:p w14:paraId="39DFDBDD" w14:textId="5CC06C74"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1.8 ± 0.18 (2.3) bc</w:t>
            </w:r>
          </w:p>
        </w:tc>
        <w:tc>
          <w:tcPr>
            <w:tcW w:w="2070" w:type="dxa"/>
          </w:tcPr>
          <w:p w14:paraId="68A4C12F"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1.7 ± 0.10 (2.0) c</w:t>
            </w:r>
          </w:p>
        </w:tc>
      </w:tr>
      <w:tr w:rsidR="00FB3EDF" w:rsidRPr="00B62B08" w14:paraId="7E3649CC" w14:textId="77777777" w:rsidTr="009231EF">
        <w:trPr>
          <w:trHeight w:val="386"/>
        </w:trPr>
        <w:tc>
          <w:tcPr>
            <w:tcW w:w="3510" w:type="dxa"/>
          </w:tcPr>
          <w:p w14:paraId="30901A61" w14:textId="0C0B1D80"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0.25</w:t>
            </w:r>
            <w:r w:rsidRPr="00B62B08">
              <w:rPr>
                <w:rFonts w:ascii="Times New Roman" w:hAnsi="Times New Roman" w:cs="Times New Roman"/>
                <w:sz w:val="24"/>
                <w:szCs w:val="24"/>
              </w:rPr>
              <w:t xml:space="preserve"> </w:t>
            </w:r>
            <w:r>
              <w:rPr>
                <w:rFonts w:ascii="Times New Roman" w:hAnsi="Times New Roman" w:cs="Times New Roman"/>
                <w:sz w:val="24"/>
                <w:szCs w:val="24"/>
              </w:rPr>
              <w:t>kg</w:t>
            </w:r>
            <w:r w:rsidRPr="00B62B08">
              <w:rPr>
                <w:rFonts w:ascii="Times New Roman" w:hAnsi="Times New Roman" w:cs="Times New Roman"/>
                <w:sz w:val="24"/>
                <w:szCs w:val="24"/>
              </w:rPr>
              <w:t>/</w:t>
            </w:r>
            <w:r>
              <w:rPr>
                <w:rFonts w:ascii="Times New Roman" w:hAnsi="Times New Roman" w:cs="Times New Roman"/>
                <w:sz w:val="24"/>
                <w:szCs w:val="24"/>
              </w:rPr>
              <w:t>ha</w:t>
            </w:r>
          </w:p>
        </w:tc>
        <w:tc>
          <w:tcPr>
            <w:tcW w:w="2160" w:type="dxa"/>
          </w:tcPr>
          <w:p w14:paraId="2350C51F"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1.6 ± 0.08 (1.5) c</w:t>
            </w:r>
          </w:p>
        </w:tc>
        <w:tc>
          <w:tcPr>
            <w:tcW w:w="2070" w:type="dxa"/>
          </w:tcPr>
          <w:p w14:paraId="5AF182DD"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1.8 ± 0.02 (2.2) c</w:t>
            </w:r>
          </w:p>
        </w:tc>
      </w:tr>
      <w:tr w:rsidR="00B62B08" w:rsidRPr="00B62B08" w14:paraId="18EB1379" w14:textId="77777777" w:rsidTr="009231EF">
        <w:trPr>
          <w:trHeight w:val="406"/>
        </w:trPr>
        <w:tc>
          <w:tcPr>
            <w:tcW w:w="3510" w:type="dxa"/>
          </w:tcPr>
          <w:p w14:paraId="03BA1E6F" w14:textId="16E35261" w:rsidR="00FC1CAB" w:rsidRPr="00B62B08" w:rsidRDefault="00FC1CAB" w:rsidP="00FC1CAB">
            <w:pPr>
              <w:rPr>
                <w:rFonts w:ascii="Times New Roman" w:hAnsi="Times New Roman" w:cs="Times New Roman"/>
                <w:sz w:val="24"/>
                <w:szCs w:val="24"/>
              </w:rPr>
            </w:pPr>
            <w:r w:rsidRPr="00B62B08">
              <w:rPr>
                <w:rFonts w:ascii="Times New Roman" w:hAnsi="Times New Roman" w:cs="Times New Roman"/>
                <w:sz w:val="24"/>
                <w:szCs w:val="24"/>
              </w:rPr>
              <w:t>Neem seed oil (NSO)</w:t>
            </w:r>
          </w:p>
        </w:tc>
        <w:tc>
          <w:tcPr>
            <w:tcW w:w="2160" w:type="dxa"/>
          </w:tcPr>
          <w:p w14:paraId="162E3D9A" w14:textId="5D0D828B" w:rsidR="00FC1CAB" w:rsidRPr="00B62B08" w:rsidRDefault="00FC1CAB" w:rsidP="00FC1CAB">
            <w:pPr>
              <w:rPr>
                <w:rFonts w:ascii="Times New Roman" w:hAnsi="Times New Roman" w:cs="Times New Roman"/>
                <w:sz w:val="24"/>
                <w:szCs w:val="24"/>
              </w:rPr>
            </w:pPr>
            <w:r w:rsidRPr="00B62B08">
              <w:rPr>
                <w:rFonts w:ascii="Times New Roman" w:hAnsi="Times New Roman" w:cs="Times New Roman"/>
                <w:sz w:val="24"/>
                <w:szCs w:val="24"/>
              </w:rPr>
              <w:t xml:space="preserve">1.8 ± 0.10 (2.2) </w:t>
            </w:r>
            <w:r w:rsidR="00260916" w:rsidRPr="00B62B08">
              <w:rPr>
                <w:rFonts w:ascii="Times New Roman" w:hAnsi="Times New Roman" w:cs="Times New Roman"/>
                <w:sz w:val="24"/>
                <w:szCs w:val="24"/>
              </w:rPr>
              <w:t>b</w:t>
            </w:r>
            <w:r w:rsidRPr="00B62B08">
              <w:rPr>
                <w:rFonts w:ascii="Times New Roman" w:hAnsi="Times New Roman" w:cs="Times New Roman"/>
                <w:sz w:val="24"/>
                <w:szCs w:val="24"/>
              </w:rPr>
              <w:t>c</w:t>
            </w:r>
          </w:p>
        </w:tc>
        <w:tc>
          <w:tcPr>
            <w:tcW w:w="2070" w:type="dxa"/>
          </w:tcPr>
          <w:p w14:paraId="57D4C735" w14:textId="77777777" w:rsidR="00FC1CAB" w:rsidRPr="00B62B08" w:rsidRDefault="00FC1CAB" w:rsidP="00FC1CAB">
            <w:pPr>
              <w:rPr>
                <w:rFonts w:ascii="Times New Roman" w:hAnsi="Times New Roman" w:cs="Times New Roman"/>
                <w:sz w:val="24"/>
                <w:szCs w:val="24"/>
              </w:rPr>
            </w:pPr>
            <w:r w:rsidRPr="00B62B08">
              <w:rPr>
                <w:rFonts w:ascii="Times New Roman" w:hAnsi="Times New Roman" w:cs="Times New Roman"/>
                <w:sz w:val="24"/>
                <w:szCs w:val="24"/>
              </w:rPr>
              <w:t>1.7 ± 0.04 (2.0) c</w:t>
            </w:r>
          </w:p>
        </w:tc>
      </w:tr>
      <w:tr w:rsidR="00B62B08" w:rsidRPr="00B62B08" w14:paraId="498DE37F" w14:textId="77777777" w:rsidTr="009231EF">
        <w:trPr>
          <w:trHeight w:val="314"/>
        </w:trPr>
        <w:tc>
          <w:tcPr>
            <w:tcW w:w="3510" w:type="dxa"/>
          </w:tcPr>
          <w:p w14:paraId="0D56CCEC" w14:textId="77777777" w:rsidR="009231EF" w:rsidRPr="00B62B08" w:rsidRDefault="009231EF" w:rsidP="00FA411A">
            <w:pPr>
              <w:rPr>
                <w:rFonts w:ascii="Times New Roman" w:hAnsi="Times New Roman" w:cs="Times New Roman"/>
                <w:b/>
                <w:sz w:val="24"/>
                <w:szCs w:val="24"/>
              </w:rPr>
            </w:pPr>
            <w:r w:rsidRPr="00B62B08">
              <w:rPr>
                <w:rFonts w:ascii="Times New Roman" w:hAnsi="Times New Roman" w:cs="Times New Roman"/>
                <w:b/>
                <w:sz w:val="24"/>
                <w:szCs w:val="24"/>
              </w:rPr>
              <w:t>P-value</w:t>
            </w:r>
          </w:p>
        </w:tc>
        <w:tc>
          <w:tcPr>
            <w:tcW w:w="2160" w:type="dxa"/>
          </w:tcPr>
          <w:p w14:paraId="5600238B" w14:textId="77777777" w:rsidR="009231EF" w:rsidRPr="00B62B08" w:rsidRDefault="009231EF" w:rsidP="00FA411A">
            <w:pPr>
              <w:rPr>
                <w:rFonts w:ascii="Times New Roman" w:hAnsi="Times New Roman" w:cs="Times New Roman"/>
                <w:b/>
                <w:sz w:val="24"/>
                <w:szCs w:val="24"/>
              </w:rPr>
            </w:pPr>
            <w:r w:rsidRPr="00B62B08">
              <w:rPr>
                <w:rFonts w:ascii="Times New Roman" w:hAnsi="Times New Roman" w:cs="Times New Roman"/>
                <w:b/>
                <w:sz w:val="24"/>
                <w:szCs w:val="24"/>
              </w:rPr>
              <w:t>&lt; 0.001</w:t>
            </w:r>
          </w:p>
        </w:tc>
        <w:tc>
          <w:tcPr>
            <w:tcW w:w="2070" w:type="dxa"/>
          </w:tcPr>
          <w:p w14:paraId="35278E61" w14:textId="77777777" w:rsidR="009231EF" w:rsidRPr="00B62B08" w:rsidRDefault="009231EF" w:rsidP="00FA411A">
            <w:pPr>
              <w:rPr>
                <w:rFonts w:ascii="Times New Roman" w:hAnsi="Times New Roman" w:cs="Times New Roman"/>
                <w:b/>
                <w:sz w:val="24"/>
                <w:szCs w:val="24"/>
              </w:rPr>
            </w:pPr>
            <w:r w:rsidRPr="00B62B08">
              <w:rPr>
                <w:rFonts w:ascii="Times New Roman" w:hAnsi="Times New Roman" w:cs="Times New Roman"/>
                <w:b/>
                <w:sz w:val="24"/>
                <w:szCs w:val="24"/>
              </w:rPr>
              <w:t>0.002</w:t>
            </w:r>
          </w:p>
        </w:tc>
      </w:tr>
    </w:tbl>
    <w:p w14:paraId="635D6B2E" w14:textId="77777777" w:rsidR="009231EF" w:rsidRPr="00B62B08" w:rsidRDefault="009231EF" w:rsidP="009231EF">
      <w:pPr>
        <w:spacing w:line="360" w:lineRule="auto"/>
        <w:rPr>
          <w:rFonts w:ascii="Times New Roman" w:hAnsi="Times New Roman" w:cs="Times New Roman"/>
          <w:sz w:val="24"/>
          <w:szCs w:val="24"/>
        </w:rPr>
      </w:pPr>
      <w:r w:rsidRPr="00B62B08">
        <w:rPr>
          <w:rFonts w:ascii="Times New Roman" w:hAnsi="Times New Roman" w:cs="Times New Roman"/>
          <w:sz w:val="24"/>
          <w:szCs w:val="24"/>
        </w:rPr>
        <w:t>Note: Data are means ± standard error of means (S.E.M.). Figures in brackets are back transformed means; Means with no letters in common are significantly different at 5% probability level.</w:t>
      </w:r>
    </w:p>
    <w:p w14:paraId="5C8F0B84" w14:textId="79016CA2" w:rsidR="00467D3C" w:rsidRPr="00B62B08" w:rsidRDefault="00A5074C" w:rsidP="00555522">
      <w:pPr>
        <w:spacing w:before="240"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3.2.2 </w:t>
      </w:r>
      <w:r w:rsidR="00467D3C" w:rsidRPr="00B62B08">
        <w:rPr>
          <w:rFonts w:ascii="Times New Roman" w:hAnsi="Times New Roman" w:cs="Times New Roman"/>
          <w:b/>
          <w:bCs/>
          <w:i/>
          <w:iCs/>
          <w:sz w:val="24"/>
          <w:szCs w:val="24"/>
        </w:rPr>
        <w:t>Damage levels</w:t>
      </w:r>
    </w:p>
    <w:p w14:paraId="637FDB18" w14:textId="64DDD006" w:rsidR="00555522" w:rsidRDefault="00555522" w:rsidP="00555522">
      <w:pPr>
        <w:spacing w:line="360" w:lineRule="auto"/>
        <w:jc w:val="both"/>
        <w:rPr>
          <w:rFonts w:ascii="Times New Roman" w:hAnsi="Times New Roman" w:cs="Times New Roman"/>
          <w:sz w:val="24"/>
          <w:szCs w:val="24"/>
        </w:rPr>
      </w:pPr>
      <w:r w:rsidRPr="00B62B08">
        <w:rPr>
          <w:rFonts w:ascii="Times New Roman" w:hAnsi="Times New Roman" w:cs="Times New Roman"/>
          <w:sz w:val="24"/>
          <w:szCs w:val="24"/>
        </w:rPr>
        <w:t xml:space="preserve">Damage levels were significantly highest in the untreated control and lowest in </w:t>
      </w:r>
      <w:r w:rsidR="00A5333F" w:rsidRPr="00B62B08">
        <w:rPr>
          <w:rFonts w:ascii="Times New Roman" w:hAnsi="Times New Roman" w:cs="Times New Roman"/>
          <w:sz w:val="24"/>
          <w:szCs w:val="24"/>
        </w:rPr>
        <w:t>“</w:t>
      </w:r>
      <w:r w:rsidRPr="00B62B08">
        <w:rPr>
          <w:rFonts w:ascii="Times New Roman" w:hAnsi="Times New Roman" w:cs="Times New Roman"/>
          <w:sz w:val="24"/>
          <w:szCs w:val="24"/>
        </w:rPr>
        <w:t>ayoyo</w:t>
      </w:r>
      <w:r w:rsidR="00A5333F" w:rsidRPr="00B62B08">
        <w:rPr>
          <w:rFonts w:ascii="Times New Roman" w:hAnsi="Times New Roman" w:cs="Times New Roman"/>
          <w:sz w:val="24"/>
          <w:szCs w:val="24"/>
        </w:rPr>
        <w:t>”</w:t>
      </w:r>
      <w:r w:rsidRPr="00B62B08">
        <w:rPr>
          <w:rFonts w:ascii="Times New Roman" w:hAnsi="Times New Roman" w:cs="Times New Roman"/>
          <w:sz w:val="24"/>
          <w:szCs w:val="24"/>
        </w:rPr>
        <w:t xml:space="preserve"> sprayed with </w:t>
      </w:r>
      <w:r w:rsidR="00DC7919">
        <w:rPr>
          <w:rFonts w:ascii="Times New Roman" w:hAnsi="Times New Roman" w:cs="Times New Roman"/>
          <w:sz w:val="24"/>
          <w:szCs w:val="24"/>
        </w:rPr>
        <w:t>SC Zeolite at 0.13 kg/ha</w:t>
      </w:r>
      <w:r w:rsidRPr="00B62B08">
        <w:rPr>
          <w:rFonts w:ascii="Times New Roman" w:hAnsi="Times New Roman" w:cs="Times New Roman"/>
          <w:sz w:val="24"/>
          <w:szCs w:val="24"/>
        </w:rPr>
        <w:t xml:space="preserve">. There </w:t>
      </w:r>
      <w:r w:rsidR="00A5333F" w:rsidRPr="00B62B08">
        <w:rPr>
          <w:rFonts w:ascii="Times New Roman" w:hAnsi="Times New Roman" w:cs="Times New Roman"/>
          <w:sz w:val="24"/>
          <w:szCs w:val="24"/>
        </w:rPr>
        <w:t>was</w:t>
      </w:r>
      <w:r w:rsidRPr="00B62B08">
        <w:rPr>
          <w:rFonts w:ascii="Times New Roman" w:hAnsi="Times New Roman" w:cs="Times New Roman"/>
          <w:sz w:val="24"/>
          <w:szCs w:val="24"/>
        </w:rPr>
        <w:t xml:space="preserve"> no significant difference between the NSO and the </w:t>
      </w:r>
      <w:r w:rsidR="00DC7919">
        <w:rPr>
          <w:rFonts w:ascii="Times New Roman" w:hAnsi="Times New Roman" w:cs="Times New Roman"/>
          <w:sz w:val="24"/>
          <w:szCs w:val="24"/>
        </w:rPr>
        <w:t>SC Zeolite</w:t>
      </w:r>
      <w:r w:rsidRPr="00B62B08">
        <w:rPr>
          <w:rFonts w:ascii="Times New Roman" w:hAnsi="Times New Roman" w:cs="Times New Roman"/>
          <w:sz w:val="24"/>
          <w:szCs w:val="24"/>
        </w:rPr>
        <w:t xml:space="preserve"> treatments applied at different rates.</w:t>
      </w:r>
      <w:r w:rsidR="00A5333F" w:rsidRPr="00B62B08">
        <w:rPr>
          <w:rFonts w:ascii="Times New Roman" w:hAnsi="Times New Roman" w:cs="Times New Roman"/>
          <w:sz w:val="24"/>
          <w:szCs w:val="24"/>
        </w:rPr>
        <w:t xml:space="preserve"> Damage in the NSO treated “ayoyo” was not significantly different from that in the untreated control</w:t>
      </w:r>
      <w:r w:rsidR="00B62B08" w:rsidRPr="00B62B08">
        <w:rPr>
          <w:rFonts w:ascii="Times New Roman" w:hAnsi="Times New Roman" w:cs="Times New Roman"/>
          <w:sz w:val="24"/>
          <w:szCs w:val="24"/>
        </w:rPr>
        <w:t xml:space="preserve"> (Table 4)</w:t>
      </w:r>
      <w:r w:rsidR="00A5333F" w:rsidRPr="00B62B08">
        <w:rPr>
          <w:rFonts w:ascii="Times New Roman" w:hAnsi="Times New Roman" w:cs="Times New Roman"/>
          <w:sz w:val="24"/>
          <w:szCs w:val="24"/>
        </w:rPr>
        <w:t>.</w:t>
      </w:r>
    </w:p>
    <w:p w14:paraId="2C82509F" w14:textId="1E5BA075" w:rsidR="00DC7919" w:rsidRDefault="00DC7919" w:rsidP="00555522">
      <w:pPr>
        <w:spacing w:line="360" w:lineRule="auto"/>
        <w:jc w:val="both"/>
        <w:rPr>
          <w:rFonts w:ascii="Times New Roman" w:hAnsi="Times New Roman" w:cs="Times New Roman"/>
          <w:sz w:val="24"/>
          <w:szCs w:val="24"/>
        </w:rPr>
      </w:pPr>
    </w:p>
    <w:p w14:paraId="3C2760ED" w14:textId="77777777" w:rsidR="00DC7919" w:rsidRPr="00B62B08" w:rsidRDefault="00DC7919" w:rsidP="00555522">
      <w:pPr>
        <w:spacing w:line="360" w:lineRule="auto"/>
        <w:jc w:val="both"/>
        <w:rPr>
          <w:rFonts w:ascii="Times New Roman" w:hAnsi="Times New Roman" w:cs="Times New Roman"/>
          <w:sz w:val="24"/>
          <w:szCs w:val="24"/>
        </w:rPr>
      </w:pPr>
    </w:p>
    <w:p w14:paraId="7DF6DA5E" w14:textId="58E0FD13" w:rsidR="005422C2" w:rsidRPr="00B62B08" w:rsidRDefault="005422C2" w:rsidP="005422C2">
      <w:pPr>
        <w:spacing w:line="240" w:lineRule="auto"/>
        <w:rPr>
          <w:rFonts w:ascii="Times New Roman" w:hAnsi="Times New Roman" w:cs="Times New Roman"/>
          <w:sz w:val="24"/>
          <w:szCs w:val="24"/>
        </w:rPr>
      </w:pPr>
      <w:r w:rsidRPr="00B62B08">
        <w:rPr>
          <w:rFonts w:ascii="Times New Roman" w:hAnsi="Times New Roman" w:cs="Times New Roman"/>
          <w:sz w:val="24"/>
          <w:szCs w:val="24"/>
        </w:rPr>
        <w:t xml:space="preserve">Table </w:t>
      </w:r>
      <w:r w:rsidR="00B62B08" w:rsidRPr="00B62B08">
        <w:rPr>
          <w:rFonts w:ascii="Times New Roman" w:hAnsi="Times New Roman" w:cs="Times New Roman"/>
          <w:sz w:val="24"/>
          <w:szCs w:val="24"/>
        </w:rPr>
        <w:t>4</w:t>
      </w:r>
      <w:r w:rsidRPr="00B62B08">
        <w:rPr>
          <w:rFonts w:ascii="Times New Roman" w:hAnsi="Times New Roman" w:cs="Times New Roman"/>
          <w:sz w:val="24"/>
          <w:szCs w:val="24"/>
        </w:rPr>
        <w:t xml:space="preserve">. Effect of </w:t>
      </w:r>
      <w:r w:rsidR="001145EF" w:rsidRPr="00B62B08">
        <w:rPr>
          <w:rFonts w:ascii="Times New Roman" w:hAnsi="Times New Roman" w:cs="Times New Roman"/>
          <w:sz w:val="24"/>
          <w:szCs w:val="24"/>
        </w:rPr>
        <w:t>insecticide treatments on percentage plant damage</w:t>
      </w:r>
      <w:r w:rsidRPr="00B62B08">
        <w:rPr>
          <w:rFonts w:ascii="Times New Roman" w:hAnsi="Times New Roman" w:cs="Times New Roman"/>
          <w:sz w:val="24"/>
          <w:szCs w:val="24"/>
        </w:rPr>
        <w:t xml:space="preserve"> </w:t>
      </w:r>
      <w:r w:rsidR="00EE54CD">
        <w:rPr>
          <w:rFonts w:ascii="Times New Roman" w:hAnsi="Times New Roman" w:cs="Times New Roman"/>
          <w:sz w:val="24"/>
          <w:szCs w:val="24"/>
        </w:rPr>
        <w:t xml:space="preserve">by insect pests </w:t>
      </w:r>
      <w:r w:rsidR="001145EF" w:rsidRPr="00B62B08">
        <w:rPr>
          <w:rFonts w:ascii="Times New Roman" w:hAnsi="Times New Roman" w:cs="Times New Roman"/>
          <w:sz w:val="24"/>
          <w:szCs w:val="24"/>
        </w:rPr>
        <w:t>in “ayoyo”</w:t>
      </w:r>
    </w:p>
    <w:tbl>
      <w:tblPr>
        <w:tblStyle w:val="TableGrid"/>
        <w:tblW w:w="59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466"/>
      </w:tblGrid>
      <w:tr w:rsidR="00B62B08" w:rsidRPr="00B62B08" w14:paraId="3CC49C8F" w14:textId="77777777" w:rsidTr="00555522">
        <w:trPr>
          <w:trHeight w:val="539"/>
        </w:trPr>
        <w:tc>
          <w:tcPr>
            <w:tcW w:w="3511" w:type="dxa"/>
            <w:tcBorders>
              <w:bottom w:val="single" w:sz="4" w:space="0" w:color="auto"/>
            </w:tcBorders>
          </w:tcPr>
          <w:p w14:paraId="022445BB" w14:textId="77777777" w:rsidR="005422C2" w:rsidRPr="00B62B08" w:rsidRDefault="005422C2" w:rsidP="00FA411A">
            <w:pPr>
              <w:rPr>
                <w:rFonts w:ascii="Times New Roman" w:hAnsi="Times New Roman" w:cs="Times New Roman"/>
                <w:b/>
                <w:sz w:val="24"/>
                <w:szCs w:val="24"/>
              </w:rPr>
            </w:pPr>
            <w:r w:rsidRPr="00B62B08">
              <w:rPr>
                <w:rFonts w:ascii="Times New Roman" w:hAnsi="Times New Roman" w:cs="Times New Roman"/>
                <w:b/>
                <w:sz w:val="24"/>
                <w:szCs w:val="24"/>
              </w:rPr>
              <w:t xml:space="preserve">Treatment </w:t>
            </w:r>
          </w:p>
        </w:tc>
        <w:tc>
          <w:tcPr>
            <w:tcW w:w="2466" w:type="dxa"/>
            <w:tcBorders>
              <w:bottom w:val="single" w:sz="4" w:space="0" w:color="auto"/>
            </w:tcBorders>
          </w:tcPr>
          <w:p w14:paraId="20281544" w14:textId="1D501859" w:rsidR="005422C2" w:rsidRPr="00B62B08" w:rsidRDefault="00555522" w:rsidP="00FA411A">
            <w:pPr>
              <w:rPr>
                <w:rFonts w:ascii="Times New Roman" w:hAnsi="Times New Roman" w:cs="Times New Roman"/>
                <w:b/>
                <w:sz w:val="24"/>
                <w:szCs w:val="24"/>
              </w:rPr>
            </w:pPr>
            <w:r w:rsidRPr="00B62B08">
              <w:rPr>
                <w:rFonts w:ascii="Times New Roman" w:hAnsi="Times New Roman" w:cs="Times New Roman"/>
                <w:b/>
                <w:sz w:val="24"/>
                <w:szCs w:val="24"/>
              </w:rPr>
              <w:t>Damaged plants (%)</w:t>
            </w:r>
          </w:p>
        </w:tc>
      </w:tr>
      <w:tr w:rsidR="00FB3EDF" w:rsidRPr="00B62B08" w14:paraId="60FE9379" w14:textId="77777777" w:rsidTr="00555522">
        <w:trPr>
          <w:trHeight w:val="439"/>
        </w:trPr>
        <w:tc>
          <w:tcPr>
            <w:tcW w:w="3511" w:type="dxa"/>
            <w:tcBorders>
              <w:top w:val="single" w:sz="4" w:space="0" w:color="auto"/>
              <w:bottom w:val="nil"/>
            </w:tcBorders>
          </w:tcPr>
          <w:p w14:paraId="5DB6DF08" w14:textId="02287B0E"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 xml:space="preserve">Untreated control </w:t>
            </w:r>
          </w:p>
        </w:tc>
        <w:tc>
          <w:tcPr>
            <w:tcW w:w="2466" w:type="dxa"/>
            <w:tcBorders>
              <w:top w:val="single" w:sz="4" w:space="0" w:color="auto"/>
              <w:bottom w:val="nil"/>
            </w:tcBorders>
          </w:tcPr>
          <w:p w14:paraId="6F210660"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1.9 ± 0.05 (2.7) a</w:t>
            </w:r>
          </w:p>
        </w:tc>
      </w:tr>
      <w:tr w:rsidR="00FB3EDF" w:rsidRPr="00B62B08" w14:paraId="1530A670" w14:textId="77777777" w:rsidTr="00555522">
        <w:trPr>
          <w:trHeight w:val="486"/>
        </w:trPr>
        <w:tc>
          <w:tcPr>
            <w:tcW w:w="3511" w:type="dxa"/>
          </w:tcPr>
          <w:p w14:paraId="0C5C245E" w14:textId="7942CD6D"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0.13 kg/ha</w:t>
            </w:r>
          </w:p>
        </w:tc>
        <w:tc>
          <w:tcPr>
            <w:tcW w:w="2466" w:type="dxa"/>
          </w:tcPr>
          <w:p w14:paraId="17D30342"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1.3 ± 0.04 (0.8) b</w:t>
            </w:r>
          </w:p>
        </w:tc>
      </w:tr>
      <w:tr w:rsidR="00FB3EDF" w:rsidRPr="00B62B08" w14:paraId="7FA4AF67" w14:textId="77777777" w:rsidTr="00555522">
        <w:trPr>
          <w:trHeight w:val="439"/>
        </w:trPr>
        <w:tc>
          <w:tcPr>
            <w:tcW w:w="3511" w:type="dxa"/>
          </w:tcPr>
          <w:p w14:paraId="066DD7A7" w14:textId="489C6776"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w:t>
            </w:r>
            <w:r w:rsidRPr="00B62B08">
              <w:rPr>
                <w:rFonts w:ascii="Times New Roman" w:hAnsi="Times New Roman" w:cs="Times New Roman"/>
                <w:sz w:val="24"/>
                <w:szCs w:val="24"/>
              </w:rPr>
              <w:t>1</w:t>
            </w:r>
            <w:r>
              <w:rPr>
                <w:rFonts w:ascii="Times New Roman" w:hAnsi="Times New Roman" w:cs="Times New Roman"/>
                <w:sz w:val="24"/>
                <w:szCs w:val="24"/>
              </w:rPr>
              <w:t>9</w:t>
            </w:r>
            <w:r w:rsidRPr="00B62B08">
              <w:rPr>
                <w:rFonts w:ascii="Times New Roman" w:hAnsi="Times New Roman" w:cs="Times New Roman"/>
                <w:sz w:val="24"/>
                <w:szCs w:val="24"/>
              </w:rPr>
              <w:t xml:space="preserve"> </w:t>
            </w:r>
            <w:r>
              <w:rPr>
                <w:rFonts w:ascii="Times New Roman" w:hAnsi="Times New Roman" w:cs="Times New Roman"/>
                <w:sz w:val="24"/>
                <w:szCs w:val="24"/>
              </w:rPr>
              <w:t>k</w:t>
            </w:r>
            <w:r w:rsidRPr="00B62B08">
              <w:rPr>
                <w:rFonts w:ascii="Times New Roman" w:hAnsi="Times New Roman" w:cs="Times New Roman"/>
                <w:sz w:val="24"/>
                <w:szCs w:val="24"/>
              </w:rPr>
              <w:t>g/</w:t>
            </w:r>
            <w:r>
              <w:rPr>
                <w:rFonts w:ascii="Times New Roman" w:hAnsi="Times New Roman" w:cs="Times New Roman"/>
                <w:sz w:val="24"/>
                <w:szCs w:val="24"/>
              </w:rPr>
              <w:t>ha</w:t>
            </w:r>
          </w:p>
        </w:tc>
        <w:tc>
          <w:tcPr>
            <w:tcW w:w="2466" w:type="dxa"/>
          </w:tcPr>
          <w:p w14:paraId="268962EC"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1.4 ± 0.04 (0.9) b</w:t>
            </w:r>
          </w:p>
        </w:tc>
      </w:tr>
      <w:tr w:rsidR="00FB3EDF" w:rsidRPr="00B62B08" w14:paraId="567BCB0D" w14:textId="77777777" w:rsidTr="00555522">
        <w:trPr>
          <w:trHeight w:val="493"/>
        </w:trPr>
        <w:tc>
          <w:tcPr>
            <w:tcW w:w="3511" w:type="dxa"/>
          </w:tcPr>
          <w:p w14:paraId="6BEA010B" w14:textId="08A54F84" w:rsidR="00FB3EDF" w:rsidRPr="00B62B08" w:rsidRDefault="00FB3EDF" w:rsidP="00FB3EDF">
            <w:pPr>
              <w:rPr>
                <w:rFonts w:ascii="Times New Roman" w:hAnsi="Times New Roman" w:cs="Times New Roman"/>
                <w:sz w:val="24"/>
                <w:szCs w:val="24"/>
              </w:rPr>
            </w:pPr>
            <w:r>
              <w:rPr>
                <w:rFonts w:ascii="Times New Roman" w:hAnsi="Times New Roman" w:cs="Times New Roman"/>
                <w:sz w:val="24"/>
                <w:szCs w:val="24"/>
              </w:rPr>
              <w:t>SC Zeolite</w:t>
            </w:r>
            <w:r w:rsidRPr="00B62B08">
              <w:rPr>
                <w:rFonts w:ascii="Times New Roman" w:hAnsi="Times New Roman" w:cs="Times New Roman"/>
                <w:sz w:val="24"/>
                <w:szCs w:val="24"/>
              </w:rPr>
              <w:t xml:space="preserve"> @ </w:t>
            </w:r>
            <w:r>
              <w:rPr>
                <w:rFonts w:ascii="Times New Roman" w:hAnsi="Times New Roman" w:cs="Times New Roman"/>
                <w:sz w:val="24"/>
                <w:szCs w:val="24"/>
              </w:rPr>
              <w:t>0.25</w:t>
            </w:r>
            <w:r w:rsidRPr="00B62B08">
              <w:rPr>
                <w:rFonts w:ascii="Times New Roman" w:hAnsi="Times New Roman" w:cs="Times New Roman"/>
                <w:sz w:val="24"/>
                <w:szCs w:val="24"/>
              </w:rPr>
              <w:t xml:space="preserve"> </w:t>
            </w:r>
            <w:r>
              <w:rPr>
                <w:rFonts w:ascii="Times New Roman" w:hAnsi="Times New Roman" w:cs="Times New Roman"/>
                <w:sz w:val="24"/>
                <w:szCs w:val="24"/>
              </w:rPr>
              <w:t>k</w:t>
            </w:r>
            <w:r w:rsidRPr="00B62B08">
              <w:rPr>
                <w:rFonts w:ascii="Times New Roman" w:hAnsi="Times New Roman" w:cs="Times New Roman"/>
                <w:sz w:val="24"/>
                <w:szCs w:val="24"/>
              </w:rPr>
              <w:t>g/</w:t>
            </w:r>
            <w:r>
              <w:rPr>
                <w:rFonts w:ascii="Times New Roman" w:hAnsi="Times New Roman" w:cs="Times New Roman"/>
                <w:sz w:val="24"/>
                <w:szCs w:val="24"/>
              </w:rPr>
              <w:t>ha</w:t>
            </w:r>
          </w:p>
        </w:tc>
        <w:tc>
          <w:tcPr>
            <w:tcW w:w="2466" w:type="dxa"/>
          </w:tcPr>
          <w:p w14:paraId="7825A019" w14:textId="77777777" w:rsidR="00FB3EDF" w:rsidRPr="00B62B08" w:rsidRDefault="00FB3EDF" w:rsidP="00FB3EDF">
            <w:pPr>
              <w:rPr>
                <w:rFonts w:ascii="Times New Roman" w:hAnsi="Times New Roman" w:cs="Times New Roman"/>
                <w:sz w:val="24"/>
                <w:szCs w:val="24"/>
              </w:rPr>
            </w:pPr>
            <w:r w:rsidRPr="00B62B08">
              <w:rPr>
                <w:rFonts w:ascii="Times New Roman" w:hAnsi="Times New Roman" w:cs="Times New Roman"/>
                <w:sz w:val="24"/>
                <w:szCs w:val="24"/>
              </w:rPr>
              <w:t>1.4 ± 0.12 (1.0) b</w:t>
            </w:r>
          </w:p>
        </w:tc>
      </w:tr>
      <w:tr w:rsidR="00B62B08" w:rsidRPr="00B62B08" w14:paraId="5D678E37" w14:textId="77777777" w:rsidTr="00555522">
        <w:trPr>
          <w:trHeight w:val="439"/>
        </w:trPr>
        <w:tc>
          <w:tcPr>
            <w:tcW w:w="3511" w:type="dxa"/>
          </w:tcPr>
          <w:p w14:paraId="6629A82F" w14:textId="73AF4EE9" w:rsidR="00555522" w:rsidRPr="00B62B08" w:rsidRDefault="00555522" w:rsidP="00555522">
            <w:pPr>
              <w:rPr>
                <w:rFonts w:ascii="Times New Roman" w:hAnsi="Times New Roman" w:cs="Times New Roman"/>
                <w:sz w:val="24"/>
                <w:szCs w:val="24"/>
              </w:rPr>
            </w:pPr>
            <w:r w:rsidRPr="00B62B08">
              <w:rPr>
                <w:rFonts w:ascii="Times New Roman" w:hAnsi="Times New Roman" w:cs="Times New Roman"/>
                <w:sz w:val="24"/>
                <w:szCs w:val="24"/>
              </w:rPr>
              <w:t>Neem seed oil (NSO)</w:t>
            </w:r>
          </w:p>
        </w:tc>
        <w:tc>
          <w:tcPr>
            <w:tcW w:w="2466" w:type="dxa"/>
          </w:tcPr>
          <w:p w14:paraId="7D9522DE" w14:textId="77777777" w:rsidR="00555522" w:rsidRPr="00B62B08" w:rsidRDefault="00555522" w:rsidP="00555522">
            <w:pPr>
              <w:rPr>
                <w:rFonts w:ascii="Times New Roman" w:hAnsi="Times New Roman" w:cs="Times New Roman"/>
                <w:sz w:val="24"/>
                <w:szCs w:val="24"/>
              </w:rPr>
            </w:pPr>
            <w:r w:rsidRPr="00B62B08">
              <w:rPr>
                <w:rFonts w:ascii="Times New Roman" w:hAnsi="Times New Roman" w:cs="Times New Roman"/>
                <w:sz w:val="24"/>
                <w:szCs w:val="24"/>
              </w:rPr>
              <w:t>1.7 ± 0.21 (1.9) ab</w:t>
            </w:r>
          </w:p>
        </w:tc>
      </w:tr>
      <w:tr w:rsidR="00B62B08" w:rsidRPr="00B62B08" w14:paraId="7F10EEF6" w14:textId="77777777" w:rsidTr="00555522">
        <w:trPr>
          <w:trHeight w:val="409"/>
        </w:trPr>
        <w:tc>
          <w:tcPr>
            <w:tcW w:w="3511" w:type="dxa"/>
          </w:tcPr>
          <w:p w14:paraId="68C7BFA6" w14:textId="77777777" w:rsidR="005422C2" w:rsidRPr="00B62B08" w:rsidRDefault="005422C2" w:rsidP="00FA411A">
            <w:pPr>
              <w:rPr>
                <w:rFonts w:ascii="Times New Roman" w:hAnsi="Times New Roman" w:cs="Times New Roman"/>
                <w:b/>
                <w:sz w:val="24"/>
                <w:szCs w:val="24"/>
              </w:rPr>
            </w:pPr>
            <w:r w:rsidRPr="00B62B08">
              <w:rPr>
                <w:rFonts w:ascii="Times New Roman" w:hAnsi="Times New Roman" w:cs="Times New Roman"/>
                <w:b/>
                <w:sz w:val="24"/>
                <w:szCs w:val="24"/>
              </w:rPr>
              <w:t>P-value</w:t>
            </w:r>
          </w:p>
        </w:tc>
        <w:tc>
          <w:tcPr>
            <w:tcW w:w="2466" w:type="dxa"/>
          </w:tcPr>
          <w:p w14:paraId="0EE840F7" w14:textId="77777777" w:rsidR="005422C2" w:rsidRPr="00B62B08" w:rsidRDefault="005422C2" w:rsidP="00FA411A">
            <w:pPr>
              <w:rPr>
                <w:rFonts w:ascii="Times New Roman" w:hAnsi="Times New Roman" w:cs="Times New Roman"/>
                <w:b/>
                <w:sz w:val="24"/>
                <w:szCs w:val="24"/>
              </w:rPr>
            </w:pPr>
            <w:r w:rsidRPr="00B62B08">
              <w:rPr>
                <w:rFonts w:ascii="Times New Roman" w:hAnsi="Times New Roman" w:cs="Times New Roman"/>
                <w:b/>
                <w:sz w:val="24"/>
                <w:szCs w:val="24"/>
              </w:rPr>
              <w:t>0.040</w:t>
            </w:r>
          </w:p>
        </w:tc>
      </w:tr>
    </w:tbl>
    <w:p w14:paraId="47AC4C27" w14:textId="77777777" w:rsidR="005422C2" w:rsidRPr="00B62B08" w:rsidRDefault="005422C2" w:rsidP="00A5074C">
      <w:pPr>
        <w:spacing w:line="360" w:lineRule="auto"/>
        <w:rPr>
          <w:rFonts w:ascii="Times New Roman" w:hAnsi="Times New Roman" w:cs="Times New Roman"/>
          <w:sz w:val="24"/>
          <w:szCs w:val="24"/>
        </w:rPr>
      </w:pPr>
      <w:r w:rsidRPr="00B62B08">
        <w:rPr>
          <w:rFonts w:ascii="Times New Roman" w:hAnsi="Times New Roman" w:cs="Times New Roman"/>
          <w:sz w:val="24"/>
          <w:szCs w:val="24"/>
        </w:rPr>
        <w:t>Note: Data are means ± standard error of means (S.E.M.). Figures in brackets are back transformed means; Means with no letters in common are significantly different at 5% probability level.</w:t>
      </w:r>
    </w:p>
    <w:p w14:paraId="08E938DB" w14:textId="1C23547E" w:rsidR="00996FE2" w:rsidRPr="00B62B08" w:rsidRDefault="00A5074C" w:rsidP="00996FE2">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3.2.3 </w:t>
      </w:r>
      <w:r w:rsidR="00996FE2" w:rsidRPr="00B62B08">
        <w:rPr>
          <w:rFonts w:ascii="Times New Roman" w:hAnsi="Times New Roman" w:cs="Times New Roman"/>
          <w:b/>
          <w:i/>
          <w:sz w:val="24"/>
          <w:szCs w:val="24"/>
        </w:rPr>
        <w:t>Natural enemy occurrence</w:t>
      </w:r>
    </w:p>
    <w:p w14:paraId="7636EA12" w14:textId="6EF2DB4B" w:rsidR="00996FE2" w:rsidRPr="00B62B08" w:rsidRDefault="00996FE2" w:rsidP="00996FE2">
      <w:pPr>
        <w:spacing w:before="240" w:line="360" w:lineRule="auto"/>
        <w:jc w:val="both"/>
        <w:rPr>
          <w:rFonts w:ascii="Times New Roman" w:hAnsi="Times New Roman" w:cs="Times New Roman"/>
          <w:sz w:val="24"/>
          <w:szCs w:val="24"/>
        </w:rPr>
      </w:pPr>
      <w:r w:rsidRPr="00B62B08">
        <w:rPr>
          <w:rFonts w:ascii="Times New Roman" w:hAnsi="Times New Roman" w:cs="Times New Roman"/>
          <w:sz w:val="24"/>
          <w:szCs w:val="24"/>
        </w:rPr>
        <w:t xml:space="preserve">In </w:t>
      </w:r>
      <w:r w:rsidR="00224E0B" w:rsidRPr="00B62B08">
        <w:rPr>
          <w:rFonts w:ascii="Times New Roman" w:hAnsi="Times New Roman" w:cs="Times New Roman"/>
          <w:sz w:val="24"/>
          <w:szCs w:val="24"/>
        </w:rPr>
        <w:t>the “</w:t>
      </w:r>
      <w:r w:rsidR="00467D3C" w:rsidRPr="00B62B08">
        <w:rPr>
          <w:rFonts w:ascii="Times New Roman" w:hAnsi="Times New Roman" w:cs="Times New Roman"/>
          <w:sz w:val="24"/>
          <w:szCs w:val="24"/>
        </w:rPr>
        <w:t>ayoyo</w:t>
      </w:r>
      <w:r w:rsidR="00224E0B" w:rsidRPr="00B62B08">
        <w:rPr>
          <w:rFonts w:ascii="Times New Roman" w:hAnsi="Times New Roman" w:cs="Times New Roman"/>
          <w:sz w:val="24"/>
          <w:szCs w:val="24"/>
        </w:rPr>
        <w:t>”</w:t>
      </w:r>
      <w:r w:rsidR="00467D3C" w:rsidRPr="00B62B08">
        <w:rPr>
          <w:rFonts w:ascii="Times New Roman" w:hAnsi="Times New Roman" w:cs="Times New Roman"/>
          <w:sz w:val="24"/>
          <w:szCs w:val="24"/>
        </w:rPr>
        <w:t xml:space="preserve"> trial,</w:t>
      </w:r>
      <w:r w:rsidRPr="00B62B08">
        <w:rPr>
          <w:rFonts w:ascii="Times New Roman" w:hAnsi="Times New Roman" w:cs="Times New Roman"/>
          <w:sz w:val="24"/>
          <w:szCs w:val="24"/>
        </w:rPr>
        <w:t xml:space="preserve"> the natural enemies recorded were spiders, ladybird beetles and praying mantids.</w:t>
      </w:r>
      <w:r w:rsidR="00467D3C" w:rsidRPr="00B62B08">
        <w:rPr>
          <w:rFonts w:ascii="Times New Roman" w:hAnsi="Times New Roman" w:cs="Times New Roman"/>
          <w:sz w:val="24"/>
          <w:szCs w:val="24"/>
        </w:rPr>
        <w:t xml:space="preserve"> Overall, there were no significant differences between the numbers of these pests in the treatments tested (p &gt; 0.05). This was probably because there are no known reported negative effects of NSO on the group of predators recorded in this study. This implies, the kaolin-based insecticide tested is not harmful to natural enemies</w:t>
      </w:r>
      <w:r w:rsidRPr="00B62B08">
        <w:rPr>
          <w:rFonts w:ascii="Times New Roman" w:hAnsi="Times New Roman" w:cs="Times New Roman"/>
          <w:sz w:val="24"/>
          <w:szCs w:val="24"/>
        </w:rPr>
        <w:t>.</w:t>
      </w:r>
    </w:p>
    <w:p w14:paraId="54EBDD23" w14:textId="77777777" w:rsidR="008D1300" w:rsidRDefault="00A5074C" w:rsidP="008D1300">
      <w:pPr>
        <w:spacing w:before="24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3.2.4 </w:t>
      </w:r>
      <w:r w:rsidR="008D1300">
        <w:rPr>
          <w:rFonts w:ascii="Times New Roman" w:hAnsi="Times New Roman" w:cs="Times New Roman"/>
          <w:b/>
          <w:bCs/>
          <w:i/>
          <w:iCs/>
          <w:sz w:val="24"/>
          <w:szCs w:val="24"/>
        </w:rPr>
        <w:t>Phytotoxicity</w:t>
      </w:r>
    </w:p>
    <w:p w14:paraId="3D81C8F0" w14:textId="0576D5A3" w:rsidR="008D1300" w:rsidRDefault="008D1300" w:rsidP="008D1300">
      <w:pPr>
        <w:spacing w:before="240" w:line="360" w:lineRule="auto"/>
        <w:jc w:val="both"/>
        <w:rPr>
          <w:rFonts w:ascii="Times New Roman" w:hAnsi="Times New Roman" w:cs="Times New Roman"/>
          <w:b/>
          <w:bCs/>
          <w:i/>
          <w:iCs/>
          <w:sz w:val="24"/>
          <w:szCs w:val="24"/>
        </w:rPr>
      </w:pPr>
      <w:r>
        <w:rPr>
          <w:rFonts w:ascii="Times New Roman" w:hAnsi="Times New Roman" w:cs="Times New Roman"/>
          <w:sz w:val="24"/>
          <w:szCs w:val="24"/>
        </w:rPr>
        <w:t>In this study, we did not observe any</w:t>
      </w:r>
      <w:r w:rsidR="005E6C41">
        <w:rPr>
          <w:rFonts w:ascii="Times New Roman" w:hAnsi="Times New Roman" w:cs="Times New Roman"/>
          <w:sz w:val="24"/>
          <w:szCs w:val="24"/>
        </w:rPr>
        <w:t xml:space="preserve"> loss or damage of the ayoyo plants</w:t>
      </w:r>
      <w:r>
        <w:rPr>
          <w:rFonts w:ascii="Times New Roman" w:hAnsi="Times New Roman" w:cs="Times New Roman"/>
          <w:sz w:val="24"/>
          <w:szCs w:val="24"/>
        </w:rPr>
        <w:t xml:space="preserve"> due to the application of the SC Zeolite insecticide or NSO</w:t>
      </w:r>
    </w:p>
    <w:p w14:paraId="54A59F95" w14:textId="1525599F" w:rsidR="00A5333F" w:rsidRDefault="008D1300" w:rsidP="00A5333F">
      <w:pPr>
        <w:spacing w:before="24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3.2.5 </w:t>
      </w:r>
      <w:r w:rsidR="00A5333F" w:rsidRPr="00B62B08">
        <w:rPr>
          <w:rFonts w:ascii="Times New Roman" w:hAnsi="Times New Roman" w:cs="Times New Roman"/>
          <w:b/>
          <w:bCs/>
          <w:i/>
          <w:iCs/>
          <w:sz w:val="24"/>
          <w:szCs w:val="24"/>
        </w:rPr>
        <w:t>Yield</w:t>
      </w:r>
    </w:p>
    <w:p w14:paraId="16B6EEE4" w14:textId="0D711D77" w:rsidR="00516CEF" w:rsidRPr="00516CEF" w:rsidRDefault="00235755" w:rsidP="00A5333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fresh leaf weight of ayoyo was significantly affected by the insecticide treatments tested </w:t>
      </w:r>
      <w:r w:rsidR="00516CEF">
        <w:rPr>
          <w:rFonts w:ascii="Times New Roman" w:hAnsi="Times New Roman" w:cs="Times New Roman"/>
          <w:sz w:val="24"/>
          <w:szCs w:val="24"/>
        </w:rPr>
        <w:t>(F</w:t>
      </w:r>
      <w:r w:rsidR="00516CEF" w:rsidRPr="00235755">
        <w:rPr>
          <w:rFonts w:ascii="Times New Roman" w:hAnsi="Times New Roman" w:cs="Times New Roman"/>
          <w:sz w:val="24"/>
          <w:szCs w:val="24"/>
          <w:vertAlign w:val="subscript"/>
        </w:rPr>
        <w:t>4,19</w:t>
      </w:r>
      <w:r w:rsidR="00516CEF">
        <w:rPr>
          <w:rFonts w:ascii="Times New Roman" w:hAnsi="Times New Roman" w:cs="Times New Roman"/>
          <w:sz w:val="24"/>
          <w:szCs w:val="24"/>
        </w:rPr>
        <w:t xml:space="preserve"> = 43.15; p &lt; 0.001)</w:t>
      </w:r>
      <w:r>
        <w:rPr>
          <w:rFonts w:ascii="Times New Roman" w:hAnsi="Times New Roman" w:cs="Times New Roman"/>
          <w:sz w:val="24"/>
          <w:szCs w:val="24"/>
        </w:rPr>
        <w:t>. This variable was lowest in the untreated control and highest in ayoyo sprayed with SC Zeolite at</w:t>
      </w:r>
      <w:r w:rsidR="009972D6">
        <w:rPr>
          <w:rFonts w:ascii="Times New Roman" w:hAnsi="Times New Roman" w:cs="Times New Roman"/>
          <w:sz w:val="24"/>
          <w:szCs w:val="24"/>
        </w:rPr>
        <w:t xml:space="preserve"> 0.25 kg/ha. Again, there were no significant difference between the latter and leaf yield of ayoyo sprayed with SC Zeolite at 0.19 kg/ha (Figure 2).</w:t>
      </w:r>
    </w:p>
    <w:p w14:paraId="66419C4E" w14:textId="0FA2F2B6" w:rsidR="00516CEF" w:rsidRDefault="00516CEF" w:rsidP="00A5333F">
      <w:pPr>
        <w:spacing w:before="240" w:line="360" w:lineRule="auto"/>
        <w:jc w:val="both"/>
        <w:rPr>
          <w:rFonts w:ascii="Times New Roman" w:hAnsi="Times New Roman" w:cs="Times New Roman"/>
          <w:b/>
          <w:bCs/>
          <w:sz w:val="24"/>
          <w:szCs w:val="24"/>
        </w:rPr>
      </w:pPr>
      <w:r>
        <w:rPr>
          <w:noProof/>
        </w:rPr>
        <w:drawing>
          <wp:inline distT="0" distB="0" distL="0" distR="0" wp14:anchorId="719518D5" wp14:editId="7DC5C7DF">
            <wp:extent cx="5956300" cy="3263900"/>
            <wp:effectExtent l="0" t="0" r="6350" b="12700"/>
            <wp:docPr id="8" name="Chart 8">
              <a:extLst xmlns:a="http://schemas.openxmlformats.org/drawingml/2006/main">
                <a:ext uri="{FF2B5EF4-FFF2-40B4-BE49-F238E27FC236}">
                  <a16:creationId xmlns:a16="http://schemas.microsoft.com/office/drawing/2014/main" id="{D02DE842-770E-AF00-37CE-A4291BE8E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45DF8B" w14:textId="7A66F62E" w:rsidR="00516CEF" w:rsidRPr="00516CEF" w:rsidRDefault="00516CEF" w:rsidP="00A5333F">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Figure 2. Effect of insecticide treatments on mean fresh weight of “ayoyo” (</w:t>
      </w:r>
      <w:r w:rsidRPr="00B62B08">
        <w:rPr>
          <w:rFonts w:ascii="Times New Roman" w:hAnsi="Times New Roman" w:cs="Times New Roman"/>
          <w:b/>
          <w:bCs/>
          <w:i/>
          <w:iCs/>
          <w:sz w:val="24"/>
          <w:szCs w:val="24"/>
        </w:rPr>
        <w:t>Corchorus olitorius</w:t>
      </w:r>
      <w:r>
        <w:rPr>
          <w:rFonts w:ascii="Times New Roman" w:hAnsi="Times New Roman" w:cs="Times New Roman"/>
          <w:sz w:val="24"/>
          <w:szCs w:val="24"/>
        </w:rPr>
        <w:t xml:space="preserve"> ) leaves harvested at maturity. Bars followed by different letters are significantly different at 5% probability level</w:t>
      </w:r>
    </w:p>
    <w:p w14:paraId="75D3AD20" w14:textId="07BDCD7F" w:rsidR="00A5333F" w:rsidRPr="00B62B08" w:rsidRDefault="00A5074C" w:rsidP="00996FE2">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1145EF" w:rsidRPr="00B62B08">
        <w:rPr>
          <w:rFonts w:ascii="Times New Roman" w:hAnsi="Times New Roman" w:cs="Times New Roman"/>
          <w:b/>
          <w:bCs/>
          <w:sz w:val="24"/>
          <w:szCs w:val="24"/>
        </w:rPr>
        <w:t xml:space="preserve">Conclusions </w:t>
      </w:r>
    </w:p>
    <w:p w14:paraId="75E4C853" w14:textId="4A59A6AE" w:rsidR="001145EF" w:rsidRDefault="009972D6" w:rsidP="00996F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SC Zeolite was found to be effective at protecting leafy vegetables from </w:t>
      </w:r>
      <w:r w:rsidR="00E04ABB">
        <w:rPr>
          <w:rFonts w:ascii="Times New Roman" w:hAnsi="Times New Roman" w:cs="Times New Roman"/>
          <w:sz w:val="24"/>
          <w:szCs w:val="24"/>
        </w:rPr>
        <w:t>defoliator and sucking</w:t>
      </w:r>
      <w:r w:rsidR="00161F40">
        <w:rPr>
          <w:rFonts w:ascii="Times New Roman" w:hAnsi="Times New Roman" w:cs="Times New Roman"/>
          <w:sz w:val="24"/>
          <w:szCs w:val="24"/>
        </w:rPr>
        <w:t xml:space="preserve"> </w:t>
      </w:r>
      <w:r>
        <w:rPr>
          <w:rFonts w:ascii="Times New Roman" w:hAnsi="Times New Roman" w:cs="Times New Roman"/>
          <w:sz w:val="24"/>
          <w:szCs w:val="24"/>
        </w:rPr>
        <w:t>arthropod pest</w:t>
      </w:r>
      <w:r w:rsidR="00161F40">
        <w:rPr>
          <w:rFonts w:ascii="Times New Roman" w:hAnsi="Times New Roman" w:cs="Times New Roman"/>
          <w:sz w:val="24"/>
          <w:szCs w:val="24"/>
        </w:rPr>
        <w:t>s’ infestations and</w:t>
      </w:r>
      <w:r>
        <w:rPr>
          <w:rFonts w:ascii="Times New Roman" w:hAnsi="Times New Roman" w:cs="Times New Roman"/>
          <w:sz w:val="24"/>
          <w:szCs w:val="24"/>
        </w:rPr>
        <w:t xml:space="preserve"> damage without negatively impacting on the natural enemy densities. This product </w:t>
      </w:r>
      <w:r w:rsidR="00161F40">
        <w:rPr>
          <w:rFonts w:ascii="Times New Roman" w:hAnsi="Times New Roman" w:cs="Times New Roman"/>
          <w:sz w:val="24"/>
          <w:szCs w:val="24"/>
        </w:rPr>
        <w:t>did not</w:t>
      </w:r>
      <w:r>
        <w:rPr>
          <w:rFonts w:ascii="Times New Roman" w:hAnsi="Times New Roman" w:cs="Times New Roman"/>
          <w:sz w:val="24"/>
          <w:szCs w:val="24"/>
        </w:rPr>
        <w:t xml:space="preserve"> have any </w:t>
      </w:r>
      <w:r w:rsidR="00161F40">
        <w:rPr>
          <w:rFonts w:ascii="Times New Roman" w:hAnsi="Times New Roman" w:cs="Times New Roman"/>
          <w:sz w:val="24"/>
          <w:szCs w:val="24"/>
        </w:rPr>
        <w:t xml:space="preserve">noticeable </w:t>
      </w:r>
      <w:r>
        <w:rPr>
          <w:rFonts w:ascii="Times New Roman" w:hAnsi="Times New Roman" w:cs="Times New Roman"/>
          <w:sz w:val="24"/>
          <w:szCs w:val="24"/>
        </w:rPr>
        <w:t xml:space="preserve">phytotoxic effect on the roselle and ayoyo </w:t>
      </w:r>
      <w:r w:rsidR="00161F40">
        <w:rPr>
          <w:rFonts w:ascii="Times New Roman" w:hAnsi="Times New Roman" w:cs="Times New Roman"/>
          <w:sz w:val="24"/>
          <w:szCs w:val="24"/>
        </w:rPr>
        <w:t xml:space="preserve">plants </w:t>
      </w:r>
      <w:r>
        <w:rPr>
          <w:rFonts w:ascii="Times New Roman" w:hAnsi="Times New Roman" w:cs="Times New Roman"/>
          <w:sz w:val="24"/>
          <w:szCs w:val="24"/>
        </w:rPr>
        <w:t xml:space="preserve">used in this study. The effective dose </w:t>
      </w:r>
      <w:r w:rsidR="00161F40">
        <w:rPr>
          <w:rFonts w:ascii="Times New Roman" w:hAnsi="Times New Roman" w:cs="Times New Roman"/>
          <w:sz w:val="24"/>
          <w:szCs w:val="24"/>
        </w:rPr>
        <w:t xml:space="preserve">of SC Zeolite for field application </w:t>
      </w:r>
      <w:r>
        <w:rPr>
          <w:rFonts w:ascii="Times New Roman" w:hAnsi="Times New Roman" w:cs="Times New Roman"/>
          <w:sz w:val="24"/>
          <w:szCs w:val="24"/>
        </w:rPr>
        <w:t>was found to be 0.19 kg/ha and at this rate</w:t>
      </w:r>
      <w:r w:rsidR="008D1300">
        <w:rPr>
          <w:rFonts w:ascii="Times New Roman" w:hAnsi="Times New Roman" w:cs="Times New Roman"/>
          <w:sz w:val="24"/>
          <w:szCs w:val="24"/>
        </w:rPr>
        <w:t>, damage was significantly reduced resulting in at least two-fold yield increments of the test vegetables compared to untreated plants. These findings suggest that SC zeolite is an effective organic insecticide for the management of insect pests in vegetable cultivation.</w:t>
      </w:r>
    </w:p>
    <w:p w14:paraId="6C5C46D0" w14:textId="2B157F18" w:rsidR="00EE54CD" w:rsidRDefault="00EE54CD" w:rsidP="00996FE2">
      <w:pPr>
        <w:spacing w:before="240" w:line="360" w:lineRule="auto"/>
        <w:jc w:val="both"/>
        <w:rPr>
          <w:rFonts w:ascii="Times New Roman" w:hAnsi="Times New Roman" w:cs="Times New Roman"/>
          <w:sz w:val="24"/>
          <w:szCs w:val="24"/>
        </w:rPr>
      </w:pPr>
    </w:p>
    <w:p w14:paraId="72B973FD" w14:textId="4FA39A8F" w:rsidR="00EE54CD" w:rsidRDefault="00EE54CD" w:rsidP="00996FE2">
      <w:pPr>
        <w:spacing w:before="240" w:line="360" w:lineRule="auto"/>
        <w:jc w:val="both"/>
        <w:rPr>
          <w:rFonts w:ascii="Times New Roman" w:hAnsi="Times New Roman" w:cs="Times New Roman"/>
          <w:sz w:val="24"/>
          <w:szCs w:val="24"/>
        </w:rPr>
      </w:pPr>
    </w:p>
    <w:p w14:paraId="526D3E48" w14:textId="77777777" w:rsidR="00EE54CD" w:rsidRPr="009972D6" w:rsidRDefault="00EE54CD" w:rsidP="00996FE2">
      <w:pPr>
        <w:spacing w:before="240" w:line="360" w:lineRule="auto"/>
        <w:jc w:val="both"/>
        <w:rPr>
          <w:rFonts w:ascii="Times New Roman" w:hAnsi="Times New Roman" w:cs="Times New Roman"/>
          <w:sz w:val="24"/>
          <w:szCs w:val="24"/>
        </w:rPr>
      </w:pPr>
    </w:p>
    <w:p w14:paraId="0ADA245A" w14:textId="7827957A" w:rsidR="00E04ABB" w:rsidRDefault="00E04ABB" w:rsidP="00996FE2">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w:t>
      </w:r>
    </w:p>
    <w:p w14:paraId="219E64A8" w14:textId="23774725" w:rsidR="00E04ABB" w:rsidRPr="00E04ABB" w:rsidRDefault="00E04ABB" w:rsidP="00996FE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leafy vegetable farmers at Libiga are gratefully acknowledged for releasing their fields for this trial. The Agricultural Extension officer, Mr Shaban Filaan, and the Municipal Crops Officer for Savelugu Municipal, Mr Sumani, are also greatly appreciated for their support in selecting participating farmers, field layout and trial management.</w:t>
      </w:r>
    </w:p>
    <w:p w14:paraId="313AF726" w14:textId="53FF7937" w:rsidR="006D1D26" w:rsidRPr="00E04ABB" w:rsidRDefault="005E6C41" w:rsidP="00996FE2">
      <w:pPr>
        <w:spacing w:before="240" w:line="360" w:lineRule="auto"/>
        <w:jc w:val="both"/>
        <w:rPr>
          <w:rFonts w:ascii="Times New Roman" w:hAnsi="Times New Roman" w:cs="Times New Roman"/>
          <w:b/>
          <w:bCs/>
          <w:sz w:val="24"/>
          <w:szCs w:val="24"/>
        </w:rPr>
      </w:pPr>
      <w:r w:rsidRPr="00E04ABB">
        <w:rPr>
          <w:rFonts w:ascii="Times New Roman" w:hAnsi="Times New Roman" w:cs="Times New Roman"/>
          <w:b/>
          <w:bCs/>
          <w:sz w:val="24"/>
          <w:szCs w:val="24"/>
        </w:rPr>
        <w:t>References</w:t>
      </w:r>
    </w:p>
    <w:p w14:paraId="6F568C75" w14:textId="526AD961" w:rsidR="00E17AB1" w:rsidRPr="00E04ABB" w:rsidRDefault="00E17AB1" w:rsidP="00E04ABB">
      <w:pPr>
        <w:autoSpaceDE w:val="0"/>
        <w:autoSpaceDN w:val="0"/>
        <w:adjustRightInd w:val="0"/>
        <w:spacing w:after="0" w:line="360" w:lineRule="auto"/>
        <w:rPr>
          <w:rFonts w:ascii="Times New Roman" w:hAnsi="Times New Roman" w:cs="Times New Roman"/>
          <w:sz w:val="24"/>
          <w:szCs w:val="24"/>
        </w:rPr>
      </w:pPr>
      <w:r w:rsidRPr="00E04ABB">
        <w:rPr>
          <w:rFonts w:ascii="Times New Roman" w:hAnsi="Times New Roman" w:cs="Times New Roman"/>
          <w:sz w:val="24"/>
          <w:szCs w:val="24"/>
        </w:rPr>
        <w:t xml:space="preserve">Abbiw, D. K. (1990). </w:t>
      </w:r>
      <w:r w:rsidRPr="00E04ABB">
        <w:rPr>
          <w:rFonts w:ascii="Times New Roman" w:hAnsi="Times New Roman" w:cs="Times New Roman"/>
          <w:i/>
          <w:iCs/>
          <w:sz w:val="24"/>
          <w:szCs w:val="24"/>
        </w:rPr>
        <w:t xml:space="preserve">Useful plants of Ghana. </w:t>
      </w:r>
      <w:r w:rsidRPr="00E04ABB">
        <w:rPr>
          <w:rFonts w:ascii="Times New Roman" w:hAnsi="Times New Roman" w:cs="Times New Roman"/>
          <w:sz w:val="24"/>
          <w:szCs w:val="24"/>
        </w:rPr>
        <w:t>Intermediate Technology Publications and the Royal Botanic Gardens, Kew, pp. 40 - 42.</w:t>
      </w:r>
    </w:p>
    <w:p w14:paraId="03C2A975" w14:textId="77777777" w:rsidR="00E17AB1" w:rsidRPr="00E04ABB" w:rsidRDefault="00E17AB1" w:rsidP="00E04ABB">
      <w:pPr>
        <w:autoSpaceDE w:val="0"/>
        <w:autoSpaceDN w:val="0"/>
        <w:adjustRightInd w:val="0"/>
        <w:spacing w:before="240" w:after="0" w:line="360" w:lineRule="auto"/>
        <w:rPr>
          <w:rFonts w:ascii="Times New Roman" w:eastAsia="Times New Roman" w:hAnsi="Times New Roman" w:cs="Times New Roman"/>
          <w:sz w:val="24"/>
          <w:szCs w:val="24"/>
        </w:rPr>
      </w:pPr>
      <w:r w:rsidRPr="00E04ABB">
        <w:rPr>
          <w:rFonts w:ascii="Times New Roman" w:hAnsi="Times New Roman" w:cs="Times New Roman"/>
          <w:sz w:val="24"/>
          <w:szCs w:val="24"/>
        </w:rPr>
        <w:t>Geiger, R., (1961). Überarbeitete Neuausgabe von Geiger, R.: Köppen-Geiger / Klima der Erde. (Wandkarte 1:16 Mill.) – Klett-Perthes, Gotha.</w:t>
      </w:r>
    </w:p>
    <w:p w14:paraId="05D8597B" w14:textId="5482898A" w:rsidR="005E6C41" w:rsidRPr="00E04ABB" w:rsidRDefault="00A265F8" w:rsidP="00E04ABB">
      <w:pPr>
        <w:spacing w:before="240" w:line="360" w:lineRule="auto"/>
        <w:jc w:val="both"/>
        <w:rPr>
          <w:rFonts w:ascii="Times New Roman" w:hAnsi="Times New Roman" w:cs="Times New Roman"/>
          <w:sz w:val="24"/>
          <w:szCs w:val="24"/>
        </w:rPr>
      </w:pPr>
      <w:r w:rsidRPr="00E04ABB">
        <w:rPr>
          <w:rFonts w:ascii="Times New Roman" w:hAnsi="Times New Roman" w:cs="Times New Roman"/>
          <w:sz w:val="24"/>
          <w:szCs w:val="24"/>
        </w:rPr>
        <w:t xml:space="preserve">Jansen van </w:t>
      </w:r>
      <w:r w:rsidR="00E04ABB">
        <w:rPr>
          <w:rFonts w:ascii="Times New Roman" w:hAnsi="Times New Roman" w:cs="Times New Roman"/>
          <w:sz w:val="24"/>
          <w:szCs w:val="24"/>
        </w:rPr>
        <w:t>R</w:t>
      </w:r>
      <w:r w:rsidRPr="00E04ABB">
        <w:rPr>
          <w:rFonts w:ascii="Times New Roman" w:hAnsi="Times New Roman" w:cs="Times New Roman"/>
          <w:sz w:val="24"/>
          <w:szCs w:val="24"/>
        </w:rPr>
        <w:t xml:space="preserve">ensburg WS </w:t>
      </w:r>
      <w:r w:rsidR="00E04ABB">
        <w:rPr>
          <w:rFonts w:ascii="Times New Roman" w:hAnsi="Times New Roman" w:cs="Times New Roman"/>
          <w:sz w:val="24"/>
          <w:szCs w:val="24"/>
        </w:rPr>
        <w:t>&amp;</w:t>
      </w:r>
      <w:r w:rsidRPr="00E04ABB">
        <w:rPr>
          <w:rFonts w:ascii="Times New Roman" w:hAnsi="Times New Roman" w:cs="Times New Roman"/>
          <w:sz w:val="24"/>
          <w:szCs w:val="24"/>
        </w:rPr>
        <w:t xml:space="preserve"> Vorster HJ (2005).</w:t>
      </w:r>
      <w:r w:rsidR="00E04ABB" w:rsidRPr="00E04ABB">
        <w:rPr>
          <w:rFonts w:ascii="Times New Roman" w:hAnsi="Times New Roman" w:cs="Times New Roman"/>
          <w:sz w:val="24"/>
          <w:szCs w:val="24"/>
        </w:rPr>
        <w:t xml:space="preserve"> </w:t>
      </w:r>
      <w:r w:rsidRPr="00E04ABB">
        <w:rPr>
          <w:rFonts w:ascii="Times New Roman" w:hAnsi="Times New Roman" w:cs="Times New Roman"/>
          <w:sz w:val="24"/>
          <w:szCs w:val="24"/>
        </w:rPr>
        <w:t>The utilization of traditional leafy vegetables. 6thInternational Food Data Conference, 14-16 September 2005, University of Pretoria, Pretoria, SouthAfrica. Unpublished.</w:t>
      </w:r>
    </w:p>
    <w:p w14:paraId="3EE3ADA1" w14:textId="77815FD0" w:rsidR="00E17AB1" w:rsidRPr="00E04ABB" w:rsidRDefault="00E17AB1" w:rsidP="00E04ABB">
      <w:pPr>
        <w:autoSpaceDE w:val="0"/>
        <w:autoSpaceDN w:val="0"/>
        <w:adjustRightInd w:val="0"/>
        <w:spacing w:after="0" w:line="360" w:lineRule="auto"/>
        <w:rPr>
          <w:rFonts w:ascii="Times New Roman" w:hAnsi="Times New Roman" w:cs="Times New Roman"/>
          <w:sz w:val="24"/>
          <w:szCs w:val="24"/>
        </w:rPr>
      </w:pPr>
      <w:r w:rsidRPr="00E04ABB">
        <w:rPr>
          <w:rFonts w:ascii="Times New Roman" w:hAnsi="Times New Roman" w:cs="Times New Roman"/>
          <w:sz w:val="24"/>
          <w:szCs w:val="24"/>
        </w:rPr>
        <w:t xml:space="preserve">Eyeson, K. K. &amp; Ankrah, E. K. (1975). </w:t>
      </w:r>
      <w:r w:rsidRPr="00E04ABB">
        <w:rPr>
          <w:rFonts w:ascii="Times New Roman" w:hAnsi="Times New Roman" w:cs="Times New Roman"/>
          <w:i/>
          <w:iCs/>
          <w:sz w:val="24"/>
          <w:szCs w:val="24"/>
        </w:rPr>
        <w:t xml:space="preserve">Food Composition of Foods Commonly Used in Ghana. UNDP/FAO: </w:t>
      </w:r>
      <w:r w:rsidRPr="00E04ABB">
        <w:rPr>
          <w:rFonts w:ascii="Times New Roman" w:hAnsi="Times New Roman" w:cs="Times New Roman"/>
          <w:sz w:val="24"/>
          <w:szCs w:val="24"/>
        </w:rPr>
        <w:t>Food Research and Development Unit, Accra.</w:t>
      </w:r>
    </w:p>
    <w:p w14:paraId="152EA179" w14:textId="13EDEF9F" w:rsidR="00E17AB1" w:rsidRPr="00E04ABB" w:rsidRDefault="00E17AB1" w:rsidP="00E04ABB">
      <w:pPr>
        <w:autoSpaceDE w:val="0"/>
        <w:autoSpaceDN w:val="0"/>
        <w:adjustRightInd w:val="0"/>
        <w:spacing w:after="0" w:line="360" w:lineRule="auto"/>
        <w:rPr>
          <w:rFonts w:ascii="Times New Roman" w:hAnsi="Times New Roman" w:cs="Times New Roman"/>
          <w:sz w:val="24"/>
          <w:szCs w:val="24"/>
        </w:rPr>
      </w:pPr>
      <w:r w:rsidRPr="00E04ABB">
        <w:rPr>
          <w:rFonts w:ascii="Times New Roman" w:hAnsi="Times New Roman" w:cs="Times New Roman"/>
          <w:sz w:val="24"/>
          <w:szCs w:val="24"/>
        </w:rPr>
        <w:t xml:space="preserve">Schippers, R.R. (2000). </w:t>
      </w:r>
      <w:r w:rsidRPr="00E04ABB">
        <w:rPr>
          <w:rFonts w:ascii="Times New Roman" w:hAnsi="Times New Roman" w:cs="Times New Roman"/>
          <w:i/>
          <w:iCs/>
          <w:sz w:val="24"/>
          <w:szCs w:val="24"/>
        </w:rPr>
        <w:t xml:space="preserve">African Indigenous Vegetables: </w:t>
      </w:r>
      <w:r w:rsidRPr="00E04ABB">
        <w:rPr>
          <w:rFonts w:ascii="Times New Roman" w:hAnsi="Times New Roman" w:cs="Times New Roman"/>
          <w:sz w:val="24"/>
          <w:szCs w:val="24"/>
        </w:rPr>
        <w:t>An overview of Cultivated Species. DFlO /UTA INRI, 214pp.</w:t>
      </w:r>
    </w:p>
    <w:p w14:paraId="772F0D70" w14:textId="6E6EC0FD" w:rsidR="00E17AB1" w:rsidRPr="00E04ABB" w:rsidRDefault="00E17AB1" w:rsidP="00E04ABB">
      <w:pPr>
        <w:spacing w:before="240" w:line="360" w:lineRule="auto"/>
        <w:jc w:val="both"/>
        <w:rPr>
          <w:rFonts w:ascii="Times New Roman" w:hAnsi="Times New Roman" w:cs="Times New Roman"/>
          <w:sz w:val="24"/>
          <w:szCs w:val="24"/>
        </w:rPr>
      </w:pPr>
      <w:r w:rsidRPr="00E04ABB">
        <w:rPr>
          <w:rFonts w:ascii="Times New Roman" w:hAnsi="Times New Roman" w:cs="Times New Roman"/>
          <w:sz w:val="24"/>
          <w:szCs w:val="24"/>
        </w:rPr>
        <w:t>WHO (2009).</w:t>
      </w:r>
      <w:r w:rsidR="00E04ABB" w:rsidRPr="00E04ABB">
        <w:rPr>
          <w:rFonts w:ascii="Times New Roman" w:hAnsi="Times New Roman" w:cs="Times New Roman"/>
          <w:sz w:val="24"/>
          <w:szCs w:val="24"/>
        </w:rPr>
        <w:t xml:space="preserve"> </w:t>
      </w:r>
      <w:r w:rsidRPr="00E04ABB">
        <w:rPr>
          <w:rFonts w:ascii="Times New Roman" w:hAnsi="Times New Roman" w:cs="Times New Roman"/>
          <w:sz w:val="24"/>
          <w:szCs w:val="24"/>
        </w:rPr>
        <w:t>Globalprevalenceof vitamin A deficiency in populations at risk, 1995-2005.World Health Organisation, Geneva, Switzerland.</w:t>
      </w:r>
    </w:p>
    <w:p w14:paraId="2A9834B3" w14:textId="43FB444C" w:rsidR="006D1D26" w:rsidRDefault="006D1D26" w:rsidP="00E04ABB">
      <w:pPr>
        <w:spacing w:before="240" w:line="360" w:lineRule="auto"/>
        <w:jc w:val="both"/>
        <w:rPr>
          <w:rFonts w:ascii="Times New Roman" w:hAnsi="Times New Roman" w:cs="Times New Roman"/>
          <w:b/>
          <w:bCs/>
          <w:sz w:val="24"/>
          <w:szCs w:val="24"/>
        </w:rPr>
      </w:pPr>
    </w:p>
    <w:p w14:paraId="1977DFEB" w14:textId="26D5F8B7" w:rsidR="00EE54CD" w:rsidRDefault="00EE54CD" w:rsidP="00E04ABB">
      <w:pPr>
        <w:spacing w:before="240" w:line="360" w:lineRule="auto"/>
        <w:jc w:val="both"/>
        <w:rPr>
          <w:rFonts w:ascii="Times New Roman" w:hAnsi="Times New Roman" w:cs="Times New Roman"/>
          <w:b/>
          <w:bCs/>
          <w:sz w:val="24"/>
          <w:szCs w:val="24"/>
        </w:rPr>
      </w:pPr>
    </w:p>
    <w:p w14:paraId="79B33CC0" w14:textId="6C2E7B66" w:rsidR="00EE54CD" w:rsidRDefault="00EE54CD" w:rsidP="00E04ABB">
      <w:pPr>
        <w:spacing w:before="240" w:line="360" w:lineRule="auto"/>
        <w:jc w:val="both"/>
        <w:rPr>
          <w:rFonts w:ascii="Times New Roman" w:hAnsi="Times New Roman" w:cs="Times New Roman"/>
          <w:b/>
          <w:bCs/>
          <w:sz w:val="24"/>
          <w:szCs w:val="24"/>
        </w:rPr>
      </w:pPr>
    </w:p>
    <w:p w14:paraId="4E40D664" w14:textId="77777777" w:rsidR="00EE54CD" w:rsidRDefault="00EE54CD" w:rsidP="00E04ABB">
      <w:pPr>
        <w:spacing w:before="240" w:line="360" w:lineRule="auto"/>
        <w:jc w:val="both"/>
        <w:rPr>
          <w:rFonts w:ascii="Times New Roman" w:hAnsi="Times New Roman" w:cs="Times New Roman"/>
          <w:b/>
          <w:bCs/>
          <w:sz w:val="24"/>
          <w:szCs w:val="24"/>
        </w:rPr>
      </w:pPr>
    </w:p>
    <w:p w14:paraId="618298D3" w14:textId="6A2DC6E5" w:rsidR="00E04ABB" w:rsidRDefault="00E04ABB" w:rsidP="00E04ABB">
      <w:pPr>
        <w:spacing w:before="240" w:line="360" w:lineRule="auto"/>
        <w:jc w:val="both"/>
        <w:rPr>
          <w:rFonts w:ascii="Times New Roman" w:hAnsi="Times New Roman" w:cs="Times New Roman"/>
          <w:b/>
          <w:bCs/>
          <w:sz w:val="24"/>
          <w:szCs w:val="24"/>
        </w:rPr>
      </w:pPr>
    </w:p>
    <w:p w14:paraId="24DA7648" w14:textId="48DA6AC7" w:rsidR="006D1D26" w:rsidRDefault="005E6C41" w:rsidP="00996FE2">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Appendix</w:t>
      </w:r>
    </w:p>
    <w:p w14:paraId="3324F8E9" w14:textId="658C938F" w:rsidR="006D1D26" w:rsidRDefault="006D1D26" w:rsidP="00996FE2">
      <w:pPr>
        <w:spacing w:before="240" w:line="360" w:lineRule="auto"/>
        <w:jc w:val="both"/>
        <w:rPr>
          <w:rFonts w:ascii="Times New Roman" w:hAnsi="Times New Roman" w:cs="Times New Roman"/>
          <w:b/>
          <w:bCs/>
          <w:sz w:val="24"/>
          <w:szCs w:val="24"/>
        </w:rPr>
      </w:pPr>
      <w:r>
        <w:rPr>
          <w:noProof/>
        </w:rPr>
        <w:drawing>
          <wp:inline distT="0" distB="0" distL="0" distR="0" wp14:anchorId="181F9A9D" wp14:editId="657EC271">
            <wp:extent cx="2921805" cy="29966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6363" cy="3052654"/>
                    </a:xfrm>
                    <a:prstGeom prst="rect">
                      <a:avLst/>
                    </a:prstGeom>
                    <a:noFill/>
                    <a:ln>
                      <a:noFill/>
                    </a:ln>
                  </pic:spPr>
                </pic:pic>
              </a:graphicData>
            </a:graphic>
          </wp:inline>
        </w:drawing>
      </w:r>
      <w:r w:rsidR="005E6C41">
        <w:rPr>
          <w:rFonts w:ascii="Times New Roman" w:hAnsi="Times New Roman" w:cs="Times New Roman"/>
          <w:b/>
          <w:bCs/>
          <w:sz w:val="24"/>
          <w:szCs w:val="24"/>
        </w:rPr>
        <w:t xml:space="preserve"> </w:t>
      </w:r>
      <w:r w:rsidR="005E6C41">
        <w:rPr>
          <w:noProof/>
        </w:rPr>
        <w:drawing>
          <wp:inline distT="0" distB="0" distL="0" distR="0" wp14:anchorId="5D05B3F5" wp14:editId="66D66996">
            <wp:extent cx="2964173" cy="297266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4823" cy="3003406"/>
                    </a:xfrm>
                    <a:prstGeom prst="rect">
                      <a:avLst/>
                    </a:prstGeom>
                    <a:noFill/>
                    <a:ln>
                      <a:noFill/>
                    </a:ln>
                  </pic:spPr>
                </pic:pic>
              </a:graphicData>
            </a:graphic>
          </wp:inline>
        </w:drawing>
      </w:r>
    </w:p>
    <w:p w14:paraId="17FC7A42" w14:textId="0638FB22" w:rsidR="005E6C41" w:rsidRDefault="005E6C41" w:rsidP="00996FE2">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Appendix 1: Demarcation of trial plots for data collection at Libiga, Savelugu Municipality</w:t>
      </w:r>
    </w:p>
    <w:p w14:paraId="2A973785" w14:textId="2206442C" w:rsidR="006D1D26" w:rsidRDefault="006D1D26" w:rsidP="00996FE2">
      <w:pPr>
        <w:spacing w:before="240" w:line="360" w:lineRule="auto"/>
        <w:jc w:val="both"/>
        <w:rPr>
          <w:rFonts w:ascii="Times New Roman" w:hAnsi="Times New Roman" w:cs="Times New Roman"/>
          <w:b/>
          <w:bCs/>
          <w:sz w:val="24"/>
          <w:szCs w:val="24"/>
        </w:rPr>
      </w:pPr>
    </w:p>
    <w:p w14:paraId="7E5609D3" w14:textId="5D2A0510" w:rsidR="006D1D26" w:rsidRDefault="006D1D26" w:rsidP="00996FE2">
      <w:pPr>
        <w:spacing w:before="240" w:line="360" w:lineRule="auto"/>
        <w:jc w:val="both"/>
        <w:rPr>
          <w:rFonts w:ascii="Times New Roman" w:hAnsi="Times New Roman" w:cs="Times New Roman"/>
          <w:b/>
          <w:bCs/>
          <w:sz w:val="24"/>
          <w:szCs w:val="24"/>
        </w:rPr>
      </w:pPr>
    </w:p>
    <w:p w14:paraId="08A226F1" w14:textId="4AB4E398" w:rsidR="006D1D26" w:rsidRDefault="006D1D26" w:rsidP="00996FE2">
      <w:pPr>
        <w:spacing w:before="240" w:line="360" w:lineRule="auto"/>
        <w:jc w:val="both"/>
        <w:rPr>
          <w:rFonts w:ascii="Times New Roman" w:hAnsi="Times New Roman" w:cs="Times New Roman"/>
          <w:b/>
          <w:bCs/>
          <w:sz w:val="24"/>
          <w:szCs w:val="24"/>
        </w:rPr>
      </w:pPr>
      <w:r>
        <w:rPr>
          <w:noProof/>
        </w:rPr>
        <w:drawing>
          <wp:inline distT="0" distB="0" distL="0" distR="0" wp14:anchorId="360AB824" wp14:editId="5B54EFE9">
            <wp:extent cx="2807335" cy="330720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490" cy="3359220"/>
                    </a:xfrm>
                    <a:prstGeom prst="rect">
                      <a:avLst/>
                    </a:prstGeom>
                    <a:noFill/>
                    <a:ln>
                      <a:noFill/>
                    </a:ln>
                  </pic:spPr>
                </pic:pic>
              </a:graphicData>
            </a:graphic>
          </wp:inline>
        </w:drawing>
      </w:r>
      <w:r w:rsidR="005E6C41">
        <w:rPr>
          <w:rFonts w:ascii="Times New Roman" w:hAnsi="Times New Roman" w:cs="Times New Roman"/>
          <w:b/>
          <w:bCs/>
          <w:sz w:val="24"/>
          <w:szCs w:val="24"/>
        </w:rPr>
        <w:t xml:space="preserve"> </w:t>
      </w:r>
      <w:r>
        <w:rPr>
          <w:noProof/>
        </w:rPr>
        <w:drawing>
          <wp:inline distT="0" distB="0" distL="0" distR="0" wp14:anchorId="07F8E3DE" wp14:editId="187C9C29">
            <wp:extent cx="3018790" cy="3349071"/>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3357" cy="3420702"/>
                    </a:xfrm>
                    <a:prstGeom prst="rect">
                      <a:avLst/>
                    </a:prstGeom>
                    <a:noFill/>
                    <a:ln>
                      <a:noFill/>
                    </a:ln>
                  </pic:spPr>
                </pic:pic>
              </a:graphicData>
            </a:graphic>
          </wp:inline>
        </w:drawing>
      </w:r>
    </w:p>
    <w:p w14:paraId="188C2027" w14:textId="448FA1B7" w:rsidR="00801EB4" w:rsidRPr="00B62B08" w:rsidRDefault="00801EB4" w:rsidP="00996FE2">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Appendix 2: Harvesting and weighing of leafy vegetables at the Libiga irrigation site.</w:t>
      </w:r>
    </w:p>
    <w:sectPr w:rsidR="00801EB4" w:rsidRPr="00B62B0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0024" w14:textId="77777777" w:rsidR="007D612C" w:rsidRDefault="007D612C" w:rsidP="001F33CC">
      <w:pPr>
        <w:spacing w:after="0" w:line="240" w:lineRule="auto"/>
      </w:pPr>
      <w:r>
        <w:separator/>
      </w:r>
    </w:p>
  </w:endnote>
  <w:endnote w:type="continuationSeparator" w:id="0">
    <w:p w14:paraId="541712AA" w14:textId="77777777" w:rsidR="007D612C" w:rsidRDefault="007D612C" w:rsidP="001F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87334"/>
      <w:docPartObj>
        <w:docPartGallery w:val="Page Numbers (Bottom of Page)"/>
        <w:docPartUnique/>
      </w:docPartObj>
    </w:sdtPr>
    <w:sdtEndPr>
      <w:rPr>
        <w:noProof/>
      </w:rPr>
    </w:sdtEndPr>
    <w:sdtContent>
      <w:p w14:paraId="441F043B" w14:textId="47D39965" w:rsidR="001F33CC" w:rsidRDefault="001F3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0204B1" w14:textId="77777777" w:rsidR="001F33CC" w:rsidRDefault="001F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AE90" w14:textId="77777777" w:rsidR="007D612C" w:rsidRDefault="007D612C" w:rsidP="001F33CC">
      <w:pPr>
        <w:spacing w:after="0" w:line="240" w:lineRule="auto"/>
      </w:pPr>
      <w:r>
        <w:separator/>
      </w:r>
    </w:p>
  </w:footnote>
  <w:footnote w:type="continuationSeparator" w:id="0">
    <w:p w14:paraId="5B0A58CB" w14:textId="77777777" w:rsidR="007D612C" w:rsidRDefault="007D612C" w:rsidP="001F3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022A5"/>
    <w:multiLevelType w:val="hybridMultilevel"/>
    <w:tmpl w:val="6448AA16"/>
    <w:lvl w:ilvl="0" w:tplc="F4C4A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DF2581"/>
    <w:multiLevelType w:val="hybridMultilevel"/>
    <w:tmpl w:val="7DF0C426"/>
    <w:lvl w:ilvl="0" w:tplc="B9720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308346">
    <w:abstractNumId w:val="0"/>
  </w:num>
  <w:num w:numId="2" w16cid:durableId="162437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D1"/>
    <w:rsid w:val="00093298"/>
    <w:rsid w:val="001145EF"/>
    <w:rsid w:val="0012058E"/>
    <w:rsid w:val="001217BC"/>
    <w:rsid w:val="00124F8A"/>
    <w:rsid w:val="00161F40"/>
    <w:rsid w:val="00176417"/>
    <w:rsid w:val="001A36D4"/>
    <w:rsid w:val="001B3CE8"/>
    <w:rsid w:val="001B5ABA"/>
    <w:rsid w:val="001B7811"/>
    <w:rsid w:val="001F33CC"/>
    <w:rsid w:val="00211D68"/>
    <w:rsid w:val="0022110A"/>
    <w:rsid w:val="00221CE4"/>
    <w:rsid w:val="00224E0B"/>
    <w:rsid w:val="00235755"/>
    <w:rsid w:val="00244D53"/>
    <w:rsid w:val="00260916"/>
    <w:rsid w:val="002B4082"/>
    <w:rsid w:val="002B7F9D"/>
    <w:rsid w:val="003245D9"/>
    <w:rsid w:val="003C2A10"/>
    <w:rsid w:val="003C4B01"/>
    <w:rsid w:val="003E12BE"/>
    <w:rsid w:val="00433B10"/>
    <w:rsid w:val="004439E7"/>
    <w:rsid w:val="00454676"/>
    <w:rsid w:val="00467A21"/>
    <w:rsid w:val="00467D3C"/>
    <w:rsid w:val="004E0972"/>
    <w:rsid w:val="004F3119"/>
    <w:rsid w:val="00513E61"/>
    <w:rsid w:val="00516CEF"/>
    <w:rsid w:val="005336C0"/>
    <w:rsid w:val="005422C2"/>
    <w:rsid w:val="00555522"/>
    <w:rsid w:val="00582754"/>
    <w:rsid w:val="005E6C41"/>
    <w:rsid w:val="0064330F"/>
    <w:rsid w:val="006448B0"/>
    <w:rsid w:val="00654F8B"/>
    <w:rsid w:val="006C722A"/>
    <w:rsid w:val="006D1D26"/>
    <w:rsid w:val="006E0837"/>
    <w:rsid w:val="006E0A86"/>
    <w:rsid w:val="00734124"/>
    <w:rsid w:val="007356CB"/>
    <w:rsid w:val="007559AB"/>
    <w:rsid w:val="00776FD6"/>
    <w:rsid w:val="007862D1"/>
    <w:rsid w:val="007D612C"/>
    <w:rsid w:val="007E448B"/>
    <w:rsid w:val="007F11C3"/>
    <w:rsid w:val="00801EB4"/>
    <w:rsid w:val="008D1300"/>
    <w:rsid w:val="0090074E"/>
    <w:rsid w:val="009231EF"/>
    <w:rsid w:val="00933E26"/>
    <w:rsid w:val="00954506"/>
    <w:rsid w:val="00996FE2"/>
    <w:rsid w:val="009972D6"/>
    <w:rsid w:val="009C1593"/>
    <w:rsid w:val="009F1F9D"/>
    <w:rsid w:val="009F43E6"/>
    <w:rsid w:val="00A16EAC"/>
    <w:rsid w:val="00A2301C"/>
    <w:rsid w:val="00A265F8"/>
    <w:rsid w:val="00A34A63"/>
    <w:rsid w:val="00A37DD2"/>
    <w:rsid w:val="00A5074C"/>
    <w:rsid w:val="00A5333F"/>
    <w:rsid w:val="00A55774"/>
    <w:rsid w:val="00A6642F"/>
    <w:rsid w:val="00A950F8"/>
    <w:rsid w:val="00AB50CD"/>
    <w:rsid w:val="00AF7797"/>
    <w:rsid w:val="00B02520"/>
    <w:rsid w:val="00B242E7"/>
    <w:rsid w:val="00B62B08"/>
    <w:rsid w:val="00BB21B5"/>
    <w:rsid w:val="00C1300F"/>
    <w:rsid w:val="00CC07B9"/>
    <w:rsid w:val="00CD5F6A"/>
    <w:rsid w:val="00CF29A4"/>
    <w:rsid w:val="00D013AF"/>
    <w:rsid w:val="00DC7919"/>
    <w:rsid w:val="00DD4D64"/>
    <w:rsid w:val="00DE28FB"/>
    <w:rsid w:val="00DE7CAF"/>
    <w:rsid w:val="00E04ABB"/>
    <w:rsid w:val="00E17AB1"/>
    <w:rsid w:val="00E52CB3"/>
    <w:rsid w:val="00E706B4"/>
    <w:rsid w:val="00E81985"/>
    <w:rsid w:val="00E9729F"/>
    <w:rsid w:val="00EC5E3C"/>
    <w:rsid w:val="00EE54CD"/>
    <w:rsid w:val="00F2301D"/>
    <w:rsid w:val="00F663D3"/>
    <w:rsid w:val="00F80AD0"/>
    <w:rsid w:val="00F9111E"/>
    <w:rsid w:val="00FB3EDF"/>
    <w:rsid w:val="00FC1CAB"/>
    <w:rsid w:val="00FD1F78"/>
    <w:rsid w:val="00FE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20DB"/>
  <w15:chartTrackingRefBased/>
  <w15:docId w15:val="{51DD2F7D-45A6-49AD-B155-933FB851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9F43E6"/>
  </w:style>
  <w:style w:type="paragraph" w:styleId="ListParagraph">
    <w:name w:val="List Paragraph"/>
    <w:basedOn w:val="Normal"/>
    <w:uiPriority w:val="34"/>
    <w:qFormat/>
    <w:rsid w:val="001B3CE8"/>
    <w:pPr>
      <w:ind w:left="720"/>
      <w:contextualSpacing/>
    </w:pPr>
  </w:style>
  <w:style w:type="character" w:styleId="Emphasis">
    <w:name w:val="Emphasis"/>
    <w:basedOn w:val="DefaultParagraphFont"/>
    <w:uiPriority w:val="20"/>
    <w:qFormat/>
    <w:rsid w:val="00996FE2"/>
    <w:rPr>
      <w:i/>
      <w:iCs/>
    </w:rPr>
  </w:style>
  <w:style w:type="character" w:customStyle="1" w:styleId="st">
    <w:name w:val="st"/>
    <w:basedOn w:val="DefaultParagraphFont"/>
    <w:rsid w:val="00996FE2"/>
  </w:style>
  <w:style w:type="character" w:customStyle="1" w:styleId="acopre">
    <w:name w:val="acopre"/>
    <w:basedOn w:val="DefaultParagraphFont"/>
    <w:rsid w:val="00996FE2"/>
  </w:style>
  <w:style w:type="paragraph" w:styleId="Header">
    <w:name w:val="header"/>
    <w:basedOn w:val="Normal"/>
    <w:link w:val="HeaderChar"/>
    <w:uiPriority w:val="99"/>
    <w:unhideWhenUsed/>
    <w:rsid w:val="001F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CC"/>
  </w:style>
  <w:style w:type="paragraph" w:styleId="Footer">
    <w:name w:val="footer"/>
    <w:basedOn w:val="Normal"/>
    <w:link w:val="FooterChar"/>
    <w:uiPriority w:val="99"/>
    <w:unhideWhenUsed/>
    <w:rsid w:val="001F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CC"/>
  </w:style>
  <w:style w:type="table" w:styleId="TableGrid">
    <w:name w:val="Table Grid"/>
    <w:basedOn w:val="TableNormal"/>
    <w:uiPriority w:val="39"/>
    <w:rsid w:val="00E819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7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kufra@yahoo.co.uk" TargetMode="External" /><Relationship Id="rId13"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3.jpe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chart" Target="charts/chart2.xml" /><Relationship Id="rId4" Type="http://schemas.openxmlformats.org/officeDocument/2006/relationships/webSettings" Target="webSettings.xml" /><Relationship Id="rId9" Type="http://schemas.openxmlformats.org/officeDocument/2006/relationships/chart" Target="charts/chart1.xml" /><Relationship Id="rId14" Type="http://schemas.openxmlformats.org/officeDocument/2006/relationships/image" Target="media/image5.jpeg" /></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REPORT%20ON%20CHINESE%20AND%20SC.%20ZEOLITES%20ORGANIC%20PESTICIDES.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REPORT%20ON%20CHINESE%20AND%20SC.%20ZEOLITES%20ORGANIC%20PESTICIDES.xlsx"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Sheet1!$X$35</c:f>
              <c:strCache>
                <c:ptCount val="1"/>
                <c:pt idx="0">
                  <c:v>Yield (kg/ha)</c:v>
                </c:pt>
              </c:strCache>
            </c:strRef>
          </c:tx>
          <c:spPr>
            <a:solidFill>
              <a:schemeClr val="bg1">
                <a:lumMod val="75000"/>
              </a:schemeClr>
            </a:solidFill>
            <a:ln>
              <a:solidFill>
                <a:sysClr val="windowText" lastClr="000000"/>
              </a:solid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8CA-45BE-90CB-A5DCAA612D2E}"/>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8CA-45BE-90CB-A5DCAA612D2E}"/>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8CA-45BE-90CB-A5DCAA612D2E}"/>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8CA-45BE-90CB-A5DCAA612D2E}"/>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8CA-45BE-90CB-A5DCAA612D2E}"/>
                </c:ext>
              </c:extLst>
            </c:dLbl>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Sheet1!$W$36:$W$40</c:f>
              <c:strCache>
                <c:ptCount val="5"/>
                <c:pt idx="0">
                  <c:v>Untreated control</c:v>
                </c:pt>
                <c:pt idx="1">
                  <c:v>Neem seed oil</c:v>
                </c:pt>
                <c:pt idx="2">
                  <c:v>SC Zeolite @0.13 kg/ha</c:v>
                </c:pt>
                <c:pt idx="3">
                  <c:v>SC Zeolite @ 0.19 kg/ha</c:v>
                </c:pt>
                <c:pt idx="4">
                  <c:v>SC Zeolite @ 0.25 kg/ha</c:v>
                </c:pt>
              </c:strCache>
            </c:strRef>
          </c:cat>
          <c:val>
            <c:numRef>
              <c:f>Sheet1!$X$36:$X$40</c:f>
              <c:numCache>
                <c:formatCode>General</c:formatCode>
                <c:ptCount val="5"/>
                <c:pt idx="0">
                  <c:v>11480</c:v>
                </c:pt>
                <c:pt idx="1">
                  <c:v>18740</c:v>
                </c:pt>
                <c:pt idx="2">
                  <c:v>19420</c:v>
                </c:pt>
                <c:pt idx="3">
                  <c:v>23125</c:v>
                </c:pt>
                <c:pt idx="4">
                  <c:v>23400</c:v>
                </c:pt>
              </c:numCache>
            </c:numRef>
          </c:val>
          <c:extLst>
            <c:ext xmlns:c16="http://schemas.microsoft.com/office/drawing/2014/chart" uri="{C3380CC4-5D6E-409C-BE32-E72D297353CC}">
              <c16:uniqueId val="{00000005-E8CA-45BE-90CB-A5DCAA612D2E}"/>
            </c:ext>
          </c:extLst>
        </c:ser>
        <c:dLbls>
          <c:showLegendKey val="0"/>
          <c:showVal val="0"/>
          <c:showCatName val="0"/>
          <c:showSerName val="0"/>
          <c:showPercent val="0"/>
          <c:showBubbleSize val="0"/>
        </c:dLbls>
        <c:gapWidth val="219"/>
        <c:overlap val="-27"/>
        <c:axId val="406921296"/>
        <c:axId val="406923536"/>
      </c:barChart>
      <c:catAx>
        <c:axId val="406921296"/>
        <c:scaling>
          <c:orientation val="minMax"/>
        </c:scaling>
        <c:delete val="0"/>
        <c:axPos val="b"/>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Insecticide treatments</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06923536"/>
        <c:crosses val="autoZero"/>
        <c:auto val="1"/>
        <c:lblAlgn val="ctr"/>
        <c:lblOffset val="100"/>
        <c:noMultiLvlLbl val="0"/>
      </c:catAx>
      <c:valAx>
        <c:axId val="406923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Fresh roselle leaf yield (kg/ha)</a:t>
                </a:r>
              </a:p>
            </c:rich>
          </c:tx>
          <c:overlay val="0"/>
          <c:spPr>
            <a:noFill/>
            <a:ln>
              <a:noFill/>
            </a:ln>
            <a:effectLst/>
          </c:spPr>
          <c:txPr>
            <a:bodyPr rot="-54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06921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b="0" cap="none" spc="0">
          <a:ln w="0"/>
          <a:solidFill>
            <a:schemeClr val="tx1"/>
          </a:solidFill>
          <a:effectLst>
            <a:outerShdw blurRad="38100" dist="19050" dir="2700000" algn="tl" rotWithShape="0">
              <a:schemeClr val="dk1">
                <a:alpha val="40000"/>
              </a:schemeClr>
            </a:outerShdw>
          </a:effectL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Sheet1!$W$48</c:f>
              <c:strCache>
                <c:ptCount val="1"/>
                <c:pt idx="0">
                  <c:v>Yield (kg/ha)</c:v>
                </c:pt>
              </c:strCache>
            </c:strRef>
          </c:tx>
          <c:spPr>
            <a:solidFill>
              <a:schemeClr val="bg1">
                <a:lumMod val="75000"/>
              </a:schemeClr>
            </a:solidFill>
            <a:ln>
              <a:solidFill>
                <a:sysClr val="windowText" lastClr="000000"/>
              </a:solid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EE6-4970-8097-A4C2A589BA17}"/>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EE6-4970-8097-A4C2A589BA17}"/>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EE6-4970-8097-A4C2A589BA17}"/>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EE6-4970-8097-A4C2A589BA17}"/>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EE6-4970-8097-A4C2A589BA17}"/>
                </c:ext>
              </c:extLst>
            </c:dLbl>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Sheet1!$V$49:$V$53</c:f>
              <c:strCache>
                <c:ptCount val="5"/>
                <c:pt idx="0">
                  <c:v>Untreated control</c:v>
                </c:pt>
                <c:pt idx="1">
                  <c:v>Neem seed oil</c:v>
                </c:pt>
                <c:pt idx="2">
                  <c:v>SC Zeolite @0.13 kg/ha</c:v>
                </c:pt>
                <c:pt idx="3">
                  <c:v>SC Zeolite @ 0.19 kg/ha</c:v>
                </c:pt>
                <c:pt idx="4">
                  <c:v>SC Zeolite @ 0.25 kg/ha</c:v>
                </c:pt>
              </c:strCache>
            </c:strRef>
          </c:cat>
          <c:val>
            <c:numRef>
              <c:f>Sheet1!$W$49:$W$53</c:f>
              <c:numCache>
                <c:formatCode>General</c:formatCode>
                <c:ptCount val="5"/>
                <c:pt idx="0">
                  <c:v>6700</c:v>
                </c:pt>
                <c:pt idx="1">
                  <c:v>12400</c:v>
                </c:pt>
                <c:pt idx="2">
                  <c:v>10200</c:v>
                </c:pt>
                <c:pt idx="3">
                  <c:v>16400</c:v>
                </c:pt>
                <c:pt idx="4">
                  <c:v>16500</c:v>
                </c:pt>
              </c:numCache>
            </c:numRef>
          </c:val>
          <c:extLst>
            <c:ext xmlns:c16="http://schemas.microsoft.com/office/drawing/2014/chart" uri="{C3380CC4-5D6E-409C-BE32-E72D297353CC}">
              <c16:uniqueId val="{00000005-0EE6-4970-8097-A4C2A589BA17}"/>
            </c:ext>
          </c:extLst>
        </c:ser>
        <c:dLbls>
          <c:dLblPos val="outEnd"/>
          <c:showLegendKey val="0"/>
          <c:showVal val="1"/>
          <c:showCatName val="0"/>
          <c:showSerName val="0"/>
          <c:showPercent val="0"/>
          <c:showBubbleSize val="0"/>
        </c:dLbls>
        <c:gapWidth val="219"/>
        <c:overlap val="-27"/>
        <c:axId val="463728400"/>
        <c:axId val="463724560"/>
      </c:barChart>
      <c:catAx>
        <c:axId val="463728400"/>
        <c:scaling>
          <c:orientation val="minMax"/>
        </c:scaling>
        <c:delete val="0"/>
        <c:axPos val="b"/>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Insecticide treatments</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63724560"/>
        <c:crosses val="autoZero"/>
        <c:auto val="1"/>
        <c:lblAlgn val="ctr"/>
        <c:lblOffset val="100"/>
        <c:noMultiLvlLbl val="0"/>
      </c:catAx>
      <c:valAx>
        <c:axId val="46372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Fresh weight of "ayoyo" leaves yield (kg/ha)</a:t>
                </a:r>
              </a:p>
            </c:rich>
          </c:tx>
          <c:overlay val="0"/>
          <c:spPr>
            <a:noFill/>
            <a:ln>
              <a:noFill/>
            </a:ln>
            <a:effectLst/>
          </c:spPr>
          <c:txPr>
            <a:bodyPr rot="-54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63728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b="0" cap="none" spc="0">
          <a:ln w="0"/>
          <a:solidFill>
            <a:schemeClr val="tx1"/>
          </a:solidFill>
          <a:effectLst>
            <a:outerShdw blurRad="38100" dist="19050" dir="2700000" algn="tl" rotWithShape="0">
              <a:schemeClr val="dk1">
                <a:alpha val="40000"/>
              </a:schemeClr>
            </a:outerShdw>
          </a:effectL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Nboyine</dc:creator>
  <cp:keywords/>
  <dc:description/>
  <cp:lastModifiedBy>Richard Nyamah</cp:lastModifiedBy>
  <cp:revision>2</cp:revision>
  <dcterms:created xsi:type="dcterms:W3CDTF">2022-11-29T13:45:00Z</dcterms:created>
  <dcterms:modified xsi:type="dcterms:W3CDTF">2022-11-29T13:45:00Z</dcterms:modified>
</cp:coreProperties>
</file>